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2EE80" w14:textId="77777777" w:rsidR="00475388" w:rsidRPr="004D0184" w:rsidRDefault="00475388" w:rsidP="007A6AAE">
      <w:pPr>
        <w:spacing w:after="106"/>
        <w:rPr>
          <w:rFonts w:asciiTheme="minorHAnsi" w:hAnsiTheme="minorHAnsi" w:cstheme="minorHAnsi"/>
          <w:b/>
          <w:bCs/>
          <w:sz w:val="36"/>
          <w:szCs w:val="36"/>
        </w:rPr>
      </w:pPr>
    </w:p>
    <w:p w14:paraId="7535226F" w14:textId="3E6A6073" w:rsidR="00946E59" w:rsidRPr="004D0184" w:rsidRDefault="00BA37E1" w:rsidP="00314570">
      <w:pPr>
        <w:spacing w:after="106"/>
        <w:jc w:val="center"/>
        <w:rPr>
          <w:rFonts w:asciiTheme="minorHAnsi" w:hAnsiTheme="minorHAnsi" w:cstheme="minorHAnsi"/>
          <w:b/>
          <w:bCs/>
          <w:sz w:val="36"/>
          <w:szCs w:val="36"/>
        </w:rPr>
      </w:pPr>
      <w:r w:rsidRPr="004D0184">
        <w:rPr>
          <w:rFonts w:asciiTheme="minorHAnsi" w:hAnsiTheme="minorHAnsi" w:cstheme="minorHAnsi"/>
          <w:b/>
          <w:bCs/>
          <w:sz w:val="36"/>
          <w:szCs w:val="36"/>
        </w:rPr>
        <w:t>SPECYFIKACJA WARUNKÓW ZAMÓWIENIA</w:t>
      </w:r>
      <w:r w:rsidR="00BA38B8" w:rsidRPr="004D0184">
        <w:rPr>
          <w:rFonts w:asciiTheme="minorHAnsi" w:hAnsiTheme="minorHAnsi" w:cstheme="minorHAnsi"/>
          <w:b/>
          <w:bCs/>
          <w:sz w:val="36"/>
          <w:szCs w:val="36"/>
        </w:rPr>
        <w:t>,</w:t>
      </w:r>
    </w:p>
    <w:p w14:paraId="514AC95A" w14:textId="18B1A5C7" w:rsidR="00BA38B8" w:rsidRPr="004D0184" w:rsidRDefault="00071A46" w:rsidP="00314570">
      <w:pPr>
        <w:spacing w:after="106"/>
        <w:jc w:val="center"/>
        <w:rPr>
          <w:rFonts w:asciiTheme="minorHAnsi" w:hAnsiTheme="minorHAnsi" w:cstheme="minorHAnsi"/>
          <w:b/>
          <w:bCs/>
          <w:sz w:val="28"/>
          <w:szCs w:val="28"/>
        </w:rPr>
      </w:pPr>
      <w:r w:rsidRPr="004D0184">
        <w:rPr>
          <w:rFonts w:asciiTheme="minorHAnsi" w:hAnsiTheme="minorHAnsi" w:cstheme="minorHAnsi"/>
          <w:b/>
          <w:bCs/>
          <w:sz w:val="28"/>
          <w:szCs w:val="28"/>
        </w:rPr>
        <w:t>z</w:t>
      </w:r>
      <w:r w:rsidR="00BA38B8" w:rsidRPr="004D0184">
        <w:rPr>
          <w:rFonts w:asciiTheme="minorHAnsi" w:hAnsiTheme="minorHAnsi" w:cstheme="minorHAnsi"/>
          <w:b/>
          <w:bCs/>
          <w:sz w:val="28"/>
          <w:szCs w:val="28"/>
        </w:rPr>
        <w:t xml:space="preserve">wana </w:t>
      </w:r>
      <w:r w:rsidRPr="004D0184">
        <w:rPr>
          <w:rFonts w:asciiTheme="minorHAnsi" w:hAnsiTheme="minorHAnsi" w:cstheme="minorHAnsi"/>
          <w:b/>
          <w:bCs/>
          <w:sz w:val="28"/>
          <w:szCs w:val="28"/>
        </w:rPr>
        <w:t>dalej SWZ</w:t>
      </w:r>
    </w:p>
    <w:p w14:paraId="1B206EA2" w14:textId="5750FADB" w:rsidR="00466744" w:rsidRPr="004D0184" w:rsidRDefault="006C18A1" w:rsidP="00B81295">
      <w:pPr>
        <w:spacing w:before="26" w:after="0"/>
        <w:jc w:val="center"/>
        <w:rPr>
          <w:rFonts w:asciiTheme="minorHAnsi" w:hAnsiTheme="minorHAnsi" w:cstheme="minorHAnsi"/>
        </w:rPr>
      </w:pPr>
      <w:r w:rsidRPr="004D0184">
        <w:rPr>
          <w:rFonts w:asciiTheme="minorHAnsi" w:hAnsiTheme="minorHAnsi" w:cstheme="minorHAnsi"/>
        </w:rPr>
        <w:t>w</w:t>
      </w:r>
      <w:r w:rsidR="00946E59" w:rsidRPr="004D0184">
        <w:rPr>
          <w:rFonts w:asciiTheme="minorHAnsi" w:hAnsiTheme="minorHAnsi" w:cstheme="minorHAnsi"/>
        </w:rPr>
        <w:t xml:space="preserve"> post</w:t>
      </w:r>
      <w:r w:rsidRPr="004D0184">
        <w:rPr>
          <w:rFonts w:asciiTheme="minorHAnsi" w:hAnsiTheme="minorHAnsi" w:cstheme="minorHAnsi"/>
        </w:rPr>
        <w:t>ępowaniu</w:t>
      </w:r>
      <w:r w:rsidR="00314570" w:rsidRPr="004D0184">
        <w:rPr>
          <w:rFonts w:asciiTheme="minorHAnsi" w:hAnsiTheme="minorHAnsi" w:cstheme="minorHAnsi"/>
        </w:rPr>
        <w:t xml:space="preserve"> o udzielenie </w:t>
      </w:r>
      <w:r w:rsidR="00466744" w:rsidRPr="004D0184">
        <w:rPr>
          <w:rFonts w:asciiTheme="minorHAnsi" w:hAnsiTheme="minorHAnsi" w:cstheme="minorHAnsi"/>
        </w:rPr>
        <w:t>zamówienia publiczneg</w:t>
      </w:r>
      <w:r w:rsidR="003529FF" w:rsidRPr="004D0184">
        <w:rPr>
          <w:rFonts w:asciiTheme="minorHAnsi" w:hAnsiTheme="minorHAnsi" w:cstheme="minorHAnsi"/>
        </w:rPr>
        <w:t>o</w:t>
      </w:r>
      <w:r w:rsidR="00AC212E" w:rsidRPr="004D0184">
        <w:rPr>
          <w:rFonts w:asciiTheme="minorHAnsi" w:hAnsiTheme="minorHAnsi" w:cstheme="minorHAnsi"/>
        </w:rPr>
        <w:t xml:space="preserve"> klasycznego</w:t>
      </w:r>
    </w:p>
    <w:p w14:paraId="3A563453" w14:textId="29822FE0" w:rsidR="00974555" w:rsidRPr="004D0184" w:rsidRDefault="00974555" w:rsidP="00314570">
      <w:pPr>
        <w:spacing w:before="26" w:after="0"/>
        <w:ind w:left="373"/>
        <w:jc w:val="center"/>
        <w:rPr>
          <w:rFonts w:asciiTheme="minorHAnsi" w:hAnsiTheme="minorHAnsi" w:cstheme="minorHAnsi"/>
        </w:rPr>
      </w:pPr>
    </w:p>
    <w:tbl>
      <w:tblPr>
        <w:tblStyle w:val="Tabela-Siatka"/>
        <w:tblW w:w="0" w:type="auto"/>
        <w:tblInd w:w="373" w:type="dxa"/>
        <w:tblLook w:val="04A0" w:firstRow="1" w:lastRow="0" w:firstColumn="1" w:lastColumn="0" w:noHBand="0" w:noVBand="1"/>
      </w:tblPr>
      <w:tblGrid>
        <w:gridCol w:w="9823"/>
      </w:tblGrid>
      <w:tr w:rsidR="006C2008" w:rsidRPr="004D0184" w14:paraId="76FD52BD" w14:textId="77777777" w:rsidTr="006C2008">
        <w:tc>
          <w:tcPr>
            <w:tcW w:w="10196" w:type="dxa"/>
          </w:tcPr>
          <w:p w14:paraId="39E05BA5" w14:textId="77777777" w:rsidR="006C2008" w:rsidRPr="004D0184" w:rsidRDefault="006C2008" w:rsidP="006C2008">
            <w:pPr>
              <w:spacing w:before="26" w:after="0"/>
              <w:ind w:left="373"/>
              <w:jc w:val="center"/>
              <w:rPr>
                <w:rFonts w:asciiTheme="minorHAnsi" w:hAnsiTheme="minorHAnsi" w:cstheme="minorHAnsi"/>
              </w:rPr>
            </w:pPr>
          </w:p>
          <w:p w14:paraId="63B6EB56" w14:textId="341354C5" w:rsidR="006C2008" w:rsidRPr="004D0184" w:rsidRDefault="006C2008" w:rsidP="006C2008">
            <w:pPr>
              <w:spacing w:before="26" w:after="0"/>
              <w:ind w:left="373"/>
              <w:jc w:val="center"/>
              <w:rPr>
                <w:rFonts w:asciiTheme="minorHAnsi" w:hAnsiTheme="minorHAnsi" w:cstheme="minorHAnsi"/>
              </w:rPr>
            </w:pPr>
            <w:r w:rsidRPr="004D0184">
              <w:rPr>
                <w:rFonts w:asciiTheme="minorHAnsi" w:hAnsiTheme="minorHAnsi" w:cstheme="minorHAnsi"/>
              </w:rPr>
              <w:t>Nazwa zamówienia publicznego klasycznego zwanego, dalej zamówieniem:</w:t>
            </w:r>
          </w:p>
          <w:p w14:paraId="64A7E786" w14:textId="77777777" w:rsidR="00BE4416" w:rsidRPr="004D0184" w:rsidRDefault="00BE4416" w:rsidP="006C2008">
            <w:pPr>
              <w:spacing w:before="26" w:after="0"/>
              <w:ind w:left="373"/>
              <w:jc w:val="center"/>
              <w:rPr>
                <w:rFonts w:asciiTheme="minorHAnsi" w:hAnsiTheme="minorHAnsi" w:cstheme="minorHAnsi"/>
              </w:rPr>
            </w:pPr>
          </w:p>
          <w:p w14:paraId="3D1E0DF7" w14:textId="77777777" w:rsidR="00B61FCD" w:rsidRPr="004D0184" w:rsidRDefault="002B598E" w:rsidP="00BE4416">
            <w:pPr>
              <w:spacing w:before="26" w:after="0"/>
              <w:ind w:left="373"/>
              <w:jc w:val="center"/>
              <w:rPr>
                <w:rFonts w:asciiTheme="minorHAnsi" w:hAnsiTheme="minorHAnsi" w:cstheme="minorHAnsi"/>
                <w:bCs/>
                <w:i/>
                <w:iCs/>
              </w:rPr>
            </w:pPr>
            <w:r w:rsidRPr="004D0184">
              <w:rPr>
                <w:rFonts w:asciiTheme="minorHAnsi" w:hAnsiTheme="minorHAnsi" w:cstheme="minorHAnsi"/>
                <w:bCs/>
                <w:i/>
                <w:iCs/>
              </w:rPr>
              <w:t>Sukcesywna dostawa artykułów spożywczych</w:t>
            </w:r>
          </w:p>
          <w:p w14:paraId="5DFE11CA" w14:textId="54398131" w:rsidR="002B598E" w:rsidRPr="004D0184" w:rsidRDefault="002B598E" w:rsidP="00BE4416">
            <w:pPr>
              <w:spacing w:before="26" w:after="0"/>
              <w:ind w:left="373"/>
              <w:jc w:val="center"/>
              <w:rPr>
                <w:rFonts w:asciiTheme="minorHAnsi" w:hAnsiTheme="minorHAnsi" w:cstheme="minorHAnsi"/>
              </w:rPr>
            </w:pPr>
          </w:p>
        </w:tc>
      </w:tr>
    </w:tbl>
    <w:p w14:paraId="02736112" w14:textId="77777777" w:rsidR="00DD2582" w:rsidRPr="004D0184" w:rsidRDefault="00DD2582" w:rsidP="00314570">
      <w:pPr>
        <w:spacing w:before="26" w:after="0"/>
        <w:ind w:left="373"/>
        <w:jc w:val="center"/>
        <w:rPr>
          <w:rFonts w:asciiTheme="minorHAnsi" w:hAnsiTheme="minorHAnsi" w:cstheme="minorHAnsi"/>
        </w:rPr>
      </w:pPr>
    </w:p>
    <w:p w14:paraId="371965F4" w14:textId="65FAD25E" w:rsidR="00C255B1" w:rsidRPr="004D0184" w:rsidRDefault="00AF6542" w:rsidP="002B598E">
      <w:pPr>
        <w:spacing w:before="26" w:after="0"/>
        <w:ind w:left="4200" w:firstLine="336"/>
        <w:rPr>
          <w:rFonts w:asciiTheme="minorHAnsi" w:hAnsiTheme="minorHAnsi" w:cstheme="minorHAnsi"/>
          <w:b/>
          <w:bCs/>
        </w:rPr>
      </w:pPr>
      <w:r w:rsidRPr="004D0184">
        <w:rPr>
          <w:rFonts w:asciiTheme="minorHAnsi" w:hAnsiTheme="minorHAnsi" w:cstheme="minorHAnsi"/>
          <w:b/>
          <w:bCs/>
        </w:rPr>
        <w:t>Zamawiający:</w:t>
      </w:r>
    </w:p>
    <w:p w14:paraId="1155A089" w14:textId="45AFA3BD" w:rsidR="002B598E" w:rsidRPr="004D0184" w:rsidRDefault="002B598E" w:rsidP="002B598E">
      <w:pPr>
        <w:tabs>
          <w:tab w:val="left" w:pos="284"/>
        </w:tabs>
        <w:spacing w:after="0"/>
        <w:ind w:left="4536"/>
        <w:rPr>
          <w:rFonts w:asciiTheme="minorHAnsi" w:hAnsiTheme="minorHAnsi" w:cstheme="minorHAnsi"/>
          <w:b/>
        </w:rPr>
      </w:pPr>
      <w:r w:rsidRPr="004D0184">
        <w:rPr>
          <w:rFonts w:asciiTheme="minorHAnsi" w:hAnsiTheme="minorHAnsi" w:cstheme="minorHAnsi"/>
          <w:b/>
        </w:rPr>
        <w:t>Młodzieżowy Ośrodek Socjoterapii w Puławach</w:t>
      </w:r>
    </w:p>
    <w:p w14:paraId="3442A185" w14:textId="776B3C9B" w:rsidR="00BE4416" w:rsidRPr="004D0184" w:rsidRDefault="002B598E" w:rsidP="002B598E">
      <w:pPr>
        <w:tabs>
          <w:tab w:val="left" w:pos="284"/>
        </w:tabs>
        <w:spacing w:after="0"/>
        <w:ind w:left="4536"/>
        <w:rPr>
          <w:rFonts w:asciiTheme="minorHAnsi" w:hAnsiTheme="minorHAnsi" w:cstheme="minorHAnsi"/>
          <w:b/>
        </w:rPr>
      </w:pPr>
      <w:r w:rsidRPr="004D0184">
        <w:rPr>
          <w:rFonts w:asciiTheme="minorHAnsi" w:hAnsiTheme="minorHAnsi" w:cstheme="minorHAnsi"/>
          <w:b/>
        </w:rPr>
        <w:t>ul. Kołłątaja 1, 24-100 Puławy</w:t>
      </w:r>
    </w:p>
    <w:p w14:paraId="26D6388D" w14:textId="0C341947" w:rsidR="004578F2" w:rsidRPr="008D51D8" w:rsidRDefault="004578F2" w:rsidP="004578F2">
      <w:pPr>
        <w:spacing w:after="0"/>
        <w:jc w:val="both"/>
        <w:rPr>
          <w:b/>
          <w:u w:val="single"/>
        </w:rPr>
      </w:pPr>
      <w:r>
        <w:rPr>
          <w:b/>
        </w:rPr>
        <w:t xml:space="preserve">                                                                            </w:t>
      </w:r>
      <w:r w:rsidRPr="008D51D8">
        <w:rPr>
          <w:b/>
        </w:rPr>
        <w:t>email:</w:t>
      </w:r>
      <w:r>
        <w:rPr>
          <w:b/>
          <w:i/>
        </w:rPr>
        <w:t>mos@mos.pulawy.pl</w:t>
      </w:r>
    </w:p>
    <w:p w14:paraId="696ECBD5" w14:textId="5124BAE5" w:rsidR="00AF6542" w:rsidRPr="004D0184" w:rsidRDefault="00AF6542" w:rsidP="00AF6542">
      <w:pPr>
        <w:spacing w:before="26" w:after="0"/>
        <w:ind w:left="2870" w:firstLine="335"/>
        <w:jc w:val="center"/>
        <w:rPr>
          <w:rFonts w:asciiTheme="minorHAnsi" w:hAnsiTheme="minorHAnsi" w:cstheme="minorHAnsi"/>
        </w:rPr>
      </w:pPr>
    </w:p>
    <w:p w14:paraId="2CF46A84" w14:textId="0C82A5A4" w:rsidR="00C255B1" w:rsidRPr="004D0184" w:rsidRDefault="00BF0E34" w:rsidP="00314570">
      <w:pPr>
        <w:spacing w:before="26" w:after="0"/>
        <w:ind w:left="373"/>
        <w:jc w:val="center"/>
        <w:rPr>
          <w:rFonts w:asciiTheme="minorHAnsi" w:hAnsiTheme="minorHAnsi" w:cstheme="minorHAnsi"/>
        </w:rPr>
      </w:pPr>
      <w:r w:rsidRPr="004D0184">
        <w:rPr>
          <w:rFonts w:asciiTheme="minorHAnsi" w:hAnsiTheme="minorHAnsi" w:cstheme="minorHAnsi"/>
        </w:rPr>
        <w:t xml:space="preserve"> </w:t>
      </w:r>
    </w:p>
    <w:p w14:paraId="4A1060DB" w14:textId="77777777" w:rsidR="007476FE" w:rsidRPr="004D0184" w:rsidRDefault="00466744" w:rsidP="00416D96">
      <w:pPr>
        <w:ind w:left="426"/>
        <w:contextualSpacing/>
        <w:jc w:val="both"/>
        <w:rPr>
          <w:rFonts w:asciiTheme="minorHAnsi" w:hAnsiTheme="minorHAnsi" w:cstheme="minorHAnsi"/>
          <w:szCs w:val="24"/>
        </w:rPr>
      </w:pPr>
      <w:r w:rsidRPr="004D0184">
        <w:rPr>
          <w:rFonts w:asciiTheme="minorHAnsi" w:hAnsiTheme="minorHAnsi" w:cstheme="minorHAnsi"/>
          <w:szCs w:val="24"/>
        </w:rPr>
        <w:t xml:space="preserve">Postępowanie </w:t>
      </w:r>
      <w:r w:rsidR="00B30360" w:rsidRPr="004D0184">
        <w:rPr>
          <w:rFonts w:asciiTheme="minorHAnsi" w:hAnsiTheme="minorHAnsi" w:cstheme="minorHAnsi"/>
        </w:rPr>
        <w:t>o udzielenie zamówienia</w:t>
      </w:r>
      <w:r w:rsidR="00A71A2E" w:rsidRPr="004D0184">
        <w:rPr>
          <w:rFonts w:asciiTheme="minorHAnsi" w:hAnsiTheme="minorHAnsi" w:cstheme="minorHAnsi"/>
        </w:rPr>
        <w:t>,</w:t>
      </w:r>
      <w:r w:rsidR="00B30360" w:rsidRPr="004D0184">
        <w:rPr>
          <w:rFonts w:asciiTheme="minorHAnsi" w:hAnsiTheme="minorHAnsi" w:cstheme="minorHAnsi"/>
        </w:rPr>
        <w:t xml:space="preserve"> </w:t>
      </w:r>
      <w:r w:rsidR="006946D9" w:rsidRPr="004D0184">
        <w:rPr>
          <w:rFonts w:asciiTheme="minorHAnsi" w:hAnsiTheme="minorHAnsi" w:cstheme="minorHAnsi"/>
          <w:szCs w:val="24"/>
        </w:rPr>
        <w:t xml:space="preserve">zwane dalej postępowaniem </w:t>
      </w:r>
      <w:r w:rsidRPr="004D0184">
        <w:rPr>
          <w:rFonts w:asciiTheme="minorHAnsi" w:hAnsiTheme="minorHAnsi" w:cstheme="minorHAnsi"/>
          <w:szCs w:val="24"/>
        </w:rPr>
        <w:t>prowadzone jest w oparciu o</w:t>
      </w:r>
      <w:r w:rsidR="00870731" w:rsidRPr="004D0184">
        <w:rPr>
          <w:rFonts w:asciiTheme="minorHAnsi" w:hAnsiTheme="minorHAnsi" w:cstheme="minorHAnsi"/>
          <w:szCs w:val="24"/>
        </w:rPr>
        <w:t>:</w:t>
      </w:r>
      <w:r w:rsidRPr="004D0184">
        <w:rPr>
          <w:rFonts w:asciiTheme="minorHAnsi" w:hAnsiTheme="minorHAnsi" w:cstheme="minorHAnsi"/>
          <w:szCs w:val="24"/>
        </w:rPr>
        <w:t xml:space="preserve"> </w:t>
      </w:r>
    </w:p>
    <w:p w14:paraId="30F7DBE2" w14:textId="0F81425B" w:rsidR="00946E59" w:rsidRPr="004838EC" w:rsidRDefault="007476FE" w:rsidP="00416D96">
      <w:pPr>
        <w:ind w:left="426"/>
        <w:contextualSpacing/>
        <w:jc w:val="both"/>
        <w:rPr>
          <w:rFonts w:asciiTheme="minorHAnsi" w:hAnsiTheme="minorHAnsi" w:cstheme="minorHAnsi"/>
          <w:szCs w:val="24"/>
        </w:rPr>
      </w:pPr>
      <w:r w:rsidRPr="004D0184">
        <w:rPr>
          <w:rFonts w:asciiTheme="minorHAnsi" w:hAnsiTheme="minorHAnsi" w:cstheme="minorHAnsi"/>
          <w:szCs w:val="24"/>
        </w:rPr>
        <w:t>-</w:t>
      </w:r>
      <w:r w:rsidR="00466744" w:rsidRPr="004D0184">
        <w:rPr>
          <w:rFonts w:asciiTheme="minorHAnsi" w:hAnsiTheme="minorHAnsi" w:cstheme="minorHAnsi"/>
          <w:szCs w:val="24"/>
        </w:rPr>
        <w:t xml:space="preserve">przepisy ustawy </w:t>
      </w:r>
      <w:r w:rsidR="00466744" w:rsidRPr="004838EC">
        <w:rPr>
          <w:rFonts w:asciiTheme="minorHAnsi" w:hAnsiTheme="minorHAnsi" w:cstheme="minorHAnsi"/>
        </w:rPr>
        <w:t>z dnia 11 września 2019 r. Prawo zamówień publicznych  (</w:t>
      </w:r>
      <w:r w:rsidR="00905720" w:rsidRPr="004838EC">
        <w:rPr>
          <w:rFonts w:asciiTheme="minorHAnsi" w:hAnsiTheme="minorHAnsi" w:cstheme="minorHAnsi"/>
        </w:rPr>
        <w:t>Dz.U. z 2024 poz.1320</w:t>
      </w:r>
      <w:r w:rsidR="00466744" w:rsidRPr="004838EC">
        <w:rPr>
          <w:rFonts w:asciiTheme="minorHAnsi" w:hAnsiTheme="minorHAnsi" w:cstheme="minorHAnsi"/>
        </w:rPr>
        <w:t xml:space="preserve">) </w:t>
      </w:r>
      <w:r w:rsidR="00466744" w:rsidRPr="004838EC">
        <w:rPr>
          <w:rFonts w:asciiTheme="minorHAnsi" w:hAnsiTheme="minorHAnsi" w:cstheme="minorHAnsi"/>
          <w:szCs w:val="24"/>
        </w:rPr>
        <w:t xml:space="preserve">zwanej dalej </w:t>
      </w:r>
      <w:r w:rsidR="001C56DA" w:rsidRPr="004838EC">
        <w:rPr>
          <w:rFonts w:asciiTheme="minorHAnsi" w:hAnsiTheme="minorHAnsi" w:cstheme="minorHAnsi"/>
          <w:szCs w:val="24"/>
        </w:rPr>
        <w:t>„</w:t>
      </w:r>
      <w:r w:rsidR="00466744" w:rsidRPr="004838EC">
        <w:rPr>
          <w:rFonts w:asciiTheme="minorHAnsi" w:hAnsiTheme="minorHAnsi" w:cstheme="minorHAnsi"/>
          <w:szCs w:val="24"/>
        </w:rPr>
        <w:t>ustawą</w:t>
      </w:r>
      <w:r w:rsidR="001C56DA" w:rsidRPr="004838EC">
        <w:rPr>
          <w:rFonts w:asciiTheme="minorHAnsi" w:hAnsiTheme="minorHAnsi" w:cstheme="minorHAnsi"/>
          <w:szCs w:val="24"/>
        </w:rPr>
        <w:t>”</w:t>
      </w:r>
      <w:r w:rsidR="00870731" w:rsidRPr="004838EC">
        <w:rPr>
          <w:rFonts w:asciiTheme="minorHAnsi" w:hAnsiTheme="minorHAnsi" w:cstheme="minorHAnsi"/>
          <w:szCs w:val="24"/>
        </w:rPr>
        <w:t xml:space="preserve"> lub </w:t>
      </w:r>
      <w:r w:rsidR="001C56DA" w:rsidRPr="004838EC">
        <w:rPr>
          <w:rFonts w:asciiTheme="minorHAnsi" w:hAnsiTheme="minorHAnsi" w:cstheme="minorHAnsi"/>
          <w:szCs w:val="24"/>
        </w:rPr>
        <w:t>„</w:t>
      </w:r>
      <w:r w:rsidR="00870731" w:rsidRPr="004838EC">
        <w:rPr>
          <w:rFonts w:asciiTheme="minorHAnsi" w:hAnsiTheme="minorHAnsi" w:cstheme="minorHAnsi"/>
          <w:szCs w:val="24"/>
        </w:rPr>
        <w:t xml:space="preserve">ustawą </w:t>
      </w:r>
      <w:proofErr w:type="spellStart"/>
      <w:r w:rsidR="00870731" w:rsidRPr="004838EC">
        <w:rPr>
          <w:rFonts w:asciiTheme="minorHAnsi" w:hAnsiTheme="minorHAnsi" w:cstheme="minorHAnsi"/>
          <w:szCs w:val="24"/>
        </w:rPr>
        <w:t>Pzp</w:t>
      </w:r>
      <w:proofErr w:type="spellEnd"/>
      <w:r w:rsidR="001C56DA" w:rsidRPr="004838EC">
        <w:rPr>
          <w:rFonts w:asciiTheme="minorHAnsi" w:hAnsiTheme="minorHAnsi" w:cstheme="minorHAnsi"/>
          <w:szCs w:val="24"/>
        </w:rPr>
        <w:t>”</w:t>
      </w:r>
      <w:r w:rsidR="00466744" w:rsidRPr="004838EC">
        <w:rPr>
          <w:rFonts w:asciiTheme="minorHAnsi" w:hAnsiTheme="minorHAnsi" w:cstheme="minorHAnsi"/>
          <w:szCs w:val="24"/>
        </w:rPr>
        <w:t>,</w:t>
      </w:r>
      <w:r w:rsidR="00870731" w:rsidRPr="004838EC">
        <w:rPr>
          <w:rFonts w:asciiTheme="minorHAnsi" w:hAnsiTheme="minorHAnsi" w:cstheme="minorHAnsi"/>
          <w:szCs w:val="24"/>
        </w:rPr>
        <w:t xml:space="preserve"> </w:t>
      </w:r>
      <w:r w:rsidR="00475388" w:rsidRPr="004838EC">
        <w:rPr>
          <w:rFonts w:asciiTheme="minorHAnsi" w:hAnsiTheme="minorHAnsi" w:cstheme="minorHAnsi"/>
          <w:szCs w:val="24"/>
        </w:rPr>
        <w:t xml:space="preserve">niniejsze </w:t>
      </w:r>
      <w:r w:rsidR="00A376C2" w:rsidRPr="004838EC">
        <w:rPr>
          <w:rFonts w:asciiTheme="minorHAnsi" w:hAnsiTheme="minorHAnsi" w:cstheme="minorHAnsi"/>
          <w:szCs w:val="24"/>
        </w:rPr>
        <w:t xml:space="preserve">zamówienie </w:t>
      </w:r>
      <w:r w:rsidR="00F50421" w:rsidRPr="004838EC">
        <w:rPr>
          <w:rFonts w:asciiTheme="minorHAnsi" w:hAnsiTheme="minorHAnsi" w:cstheme="minorHAnsi"/>
          <w:szCs w:val="24"/>
        </w:rPr>
        <w:t xml:space="preserve">jest </w:t>
      </w:r>
      <w:r w:rsidR="00466744" w:rsidRPr="004838EC">
        <w:rPr>
          <w:rFonts w:asciiTheme="minorHAnsi" w:hAnsiTheme="minorHAnsi" w:cstheme="minorHAnsi"/>
          <w:szCs w:val="24"/>
        </w:rPr>
        <w:t xml:space="preserve">o wartości mniejszej niż progi unijne, o których mowa w art. 3 </w:t>
      </w:r>
      <w:r w:rsidR="00C255B1" w:rsidRPr="004838EC">
        <w:rPr>
          <w:rFonts w:asciiTheme="minorHAnsi" w:hAnsiTheme="minorHAnsi" w:cstheme="minorHAnsi"/>
          <w:szCs w:val="24"/>
        </w:rPr>
        <w:t>ust</w:t>
      </w:r>
      <w:r w:rsidR="00842E25" w:rsidRPr="004838EC">
        <w:rPr>
          <w:rFonts w:asciiTheme="minorHAnsi" w:hAnsiTheme="minorHAnsi" w:cstheme="minorHAnsi"/>
          <w:szCs w:val="24"/>
        </w:rPr>
        <w:t>.</w:t>
      </w:r>
      <w:r w:rsidR="00C255B1" w:rsidRPr="004838EC">
        <w:rPr>
          <w:rFonts w:asciiTheme="minorHAnsi" w:hAnsiTheme="minorHAnsi" w:cstheme="minorHAnsi"/>
          <w:szCs w:val="24"/>
        </w:rPr>
        <w:t xml:space="preserve">1 </w:t>
      </w:r>
      <w:r w:rsidR="00A13D24" w:rsidRPr="004838EC">
        <w:rPr>
          <w:rFonts w:asciiTheme="minorHAnsi" w:hAnsiTheme="minorHAnsi" w:cstheme="minorHAnsi"/>
          <w:szCs w:val="24"/>
        </w:rPr>
        <w:t>p</w:t>
      </w:r>
      <w:r w:rsidR="00C255B1" w:rsidRPr="004838EC">
        <w:rPr>
          <w:rFonts w:asciiTheme="minorHAnsi" w:hAnsiTheme="minorHAnsi" w:cstheme="minorHAnsi"/>
          <w:szCs w:val="24"/>
        </w:rPr>
        <w:t xml:space="preserve">kt 1 </w:t>
      </w:r>
      <w:r w:rsidR="00466744" w:rsidRPr="004838EC">
        <w:rPr>
          <w:rFonts w:asciiTheme="minorHAnsi" w:hAnsiTheme="minorHAnsi" w:cstheme="minorHAnsi"/>
          <w:szCs w:val="24"/>
        </w:rPr>
        <w:t>ustawy</w:t>
      </w:r>
      <w:r w:rsidR="00870731" w:rsidRPr="004838EC">
        <w:rPr>
          <w:rFonts w:asciiTheme="minorHAnsi" w:hAnsiTheme="minorHAnsi" w:cstheme="minorHAnsi"/>
          <w:szCs w:val="24"/>
        </w:rPr>
        <w:t>,</w:t>
      </w:r>
    </w:p>
    <w:p w14:paraId="39EEB327" w14:textId="10BDFA94" w:rsidR="00946E59" w:rsidRPr="004838EC" w:rsidRDefault="00870731" w:rsidP="00416D96">
      <w:pPr>
        <w:spacing w:before="26" w:after="0"/>
        <w:ind w:left="426"/>
        <w:jc w:val="both"/>
        <w:rPr>
          <w:rFonts w:asciiTheme="minorHAnsi" w:hAnsiTheme="minorHAnsi" w:cstheme="minorHAnsi"/>
        </w:rPr>
      </w:pPr>
      <w:r w:rsidRPr="004838EC">
        <w:rPr>
          <w:rFonts w:asciiTheme="minorHAnsi" w:hAnsiTheme="minorHAnsi" w:cstheme="minorHAnsi"/>
        </w:rPr>
        <w:t>-akt</w:t>
      </w:r>
      <w:r w:rsidR="007476FE" w:rsidRPr="004838EC">
        <w:rPr>
          <w:rFonts w:asciiTheme="minorHAnsi" w:hAnsiTheme="minorHAnsi" w:cstheme="minorHAnsi"/>
        </w:rPr>
        <w:t>y</w:t>
      </w:r>
      <w:r w:rsidRPr="004838EC">
        <w:rPr>
          <w:rFonts w:asciiTheme="minorHAnsi" w:hAnsiTheme="minorHAnsi" w:cstheme="minorHAnsi"/>
        </w:rPr>
        <w:t xml:space="preserve"> wykonawcz</w:t>
      </w:r>
      <w:r w:rsidR="007476FE" w:rsidRPr="004838EC">
        <w:rPr>
          <w:rFonts w:asciiTheme="minorHAnsi" w:hAnsiTheme="minorHAnsi" w:cstheme="minorHAnsi"/>
        </w:rPr>
        <w:t>e</w:t>
      </w:r>
      <w:r w:rsidRPr="004838EC">
        <w:rPr>
          <w:rFonts w:asciiTheme="minorHAnsi" w:hAnsiTheme="minorHAnsi" w:cstheme="minorHAnsi"/>
        </w:rPr>
        <w:t xml:space="preserve"> do ustawy, w szczególności Rozporządzeni</w:t>
      </w:r>
      <w:r w:rsidR="00BE27F5" w:rsidRPr="004838EC">
        <w:rPr>
          <w:rFonts w:asciiTheme="minorHAnsi" w:hAnsiTheme="minorHAnsi" w:cstheme="minorHAnsi"/>
        </w:rPr>
        <w:t>e</w:t>
      </w:r>
      <w:r w:rsidRPr="004838EC">
        <w:rPr>
          <w:rFonts w:asciiTheme="minorHAnsi" w:hAnsiTheme="minorHAnsi" w:cstheme="minorHAnsi"/>
        </w:rPr>
        <w:t xml:space="preserve"> Prezesa Rady Ministrów z dnia 30 grudnia 2020 r. w sprawie sposobu sporządzania i przekazywania informacji oraz wymagań technicznych dla dokumentów elektronicznych oraz środków komunikacji elektronicznej w</w:t>
      </w:r>
      <w:r w:rsidR="00E10BE4">
        <w:rPr>
          <w:rFonts w:asciiTheme="minorHAnsi" w:hAnsiTheme="minorHAnsi" w:cstheme="minorHAnsi"/>
        </w:rPr>
        <w:t> </w:t>
      </w:r>
      <w:r w:rsidRPr="004838EC">
        <w:rPr>
          <w:rFonts w:asciiTheme="minorHAnsi" w:hAnsiTheme="minorHAnsi" w:cstheme="minorHAnsi"/>
        </w:rPr>
        <w:t>postępowaniu o udzielenie zamówienia publicznego lub w konkursie (Dz. U. z 2020 r. poz. 2452) (dalej zwane „rozporządzeniem Prezesa Rady Ministrów w sprawie wymagań dla dokumentów elektronicznych")</w:t>
      </w:r>
      <w:r w:rsidR="00303057" w:rsidRPr="004838EC">
        <w:rPr>
          <w:rFonts w:asciiTheme="minorHAnsi" w:hAnsiTheme="minorHAnsi" w:cstheme="minorHAnsi"/>
        </w:rPr>
        <w:t xml:space="preserve">, </w:t>
      </w:r>
      <w:r w:rsidRPr="004838EC">
        <w:rPr>
          <w:rFonts w:asciiTheme="minorHAnsi" w:hAnsiTheme="minorHAnsi" w:cstheme="minorHAnsi"/>
        </w:rPr>
        <w:t>Rozporządzeni</w:t>
      </w:r>
      <w:r w:rsidR="00BE27F5" w:rsidRPr="004838EC">
        <w:rPr>
          <w:rFonts w:asciiTheme="minorHAnsi" w:hAnsiTheme="minorHAnsi" w:cstheme="minorHAnsi"/>
        </w:rPr>
        <w:t>e</w:t>
      </w:r>
      <w:r w:rsidRPr="004838EC">
        <w:rPr>
          <w:rFonts w:asciiTheme="minorHAnsi" w:hAnsiTheme="minorHAnsi" w:cstheme="minorHAnsi"/>
        </w:rPr>
        <w:t xml:space="preserve"> Rady Ministrów z dnia 12 kwietnia 2012 r. w sprawie Krajowych Ram Interoperacyjności, minimalnych wymagań dla rejestrów publicznych i wymiany informacji w</w:t>
      </w:r>
      <w:r w:rsidR="00E10BE4">
        <w:rPr>
          <w:rFonts w:asciiTheme="minorHAnsi" w:hAnsiTheme="minorHAnsi" w:cstheme="minorHAnsi"/>
        </w:rPr>
        <w:t> </w:t>
      </w:r>
      <w:r w:rsidRPr="004838EC">
        <w:rPr>
          <w:rFonts w:asciiTheme="minorHAnsi" w:hAnsiTheme="minorHAnsi" w:cstheme="minorHAnsi"/>
        </w:rPr>
        <w:t xml:space="preserve">postaci elektronicznej oraz minimalnych wymagań dla systemów teleinformatycznych (tj. </w:t>
      </w:r>
      <w:r w:rsidR="00905720" w:rsidRPr="004838EC">
        <w:rPr>
          <w:rFonts w:asciiTheme="minorHAnsi" w:hAnsiTheme="minorHAnsi" w:cstheme="minorHAnsi"/>
        </w:rPr>
        <w:t>Dz.U. 2024 poz. 773</w:t>
      </w:r>
      <w:r w:rsidRPr="004838EC">
        <w:rPr>
          <w:rFonts w:asciiTheme="minorHAnsi" w:hAnsiTheme="minorHAnsi" w:cstheme="minorHAnsi"/>
        </w:rPr>
        <w:t>) (dalej zwane „rozporządzenie KRI")</w:t>
      </w:r>
      <w:r w:rsidR="00EC6636" w:rsidRPr="004838EC">
        <w:rPr>
          <w:rFonts w:asciiTheme="minorHAnsi" w:hAnsiTheme="minorHAnsi" w:cstheme="minorHAnsi"/>
        </w:rPr>
        <w:t xml:space="preserve"> </w:t>
      </w:r>
      <w:r w:rsidR="00303057" w:rsidRPr="004838EC">
        <w:rPr>
          <w:rFonts w:asciiTheme="minorHAnsi" w:hAnsiTheme="minorHAnsi" w:cstheme="minorHAnsi"/>
        </w:rPr>
        <w:t xml:space="preserve">oraz </w:t>
      </w:r>
      <w:r w:rsidR="00EC6636" w:rsidRPr="004838EC">
        <w:rPr>
          <w:rFonts w:asciiTheme="minorHAnsi" w:eastAsiaTheme="minorHAnsi" w:hAnsiTheme="minorHAnsi" w:cstheme="minorHAnsi"/>
          <w:szCs w:val="24"/>
          <w:lang w:eastAsia="en-US"/>
        </w:rPr>
        <w:t>Rozporządzenie Ministra Rozwoju, Pracy i Technologii z dnia 23 grudnia 2020 r. w sprawie podmiotowych środków dowodowych oraz innych dokumentów lub oświadczeń, jakich może żądać zamawiający od wykonawcy (Dz. U. z 2020 poz. 2415).</w:t>
      </w:r>
      <w:r w:rsidR="00314DA5" w:rsidRPr="004838EC">
        <w:rPr>
          <w:rFonts w:asciiTheme="minorHAnsi" w:eastAsiaTheme="minorHAnsi" w:hAnsiTheme="minorHAnsi" w:cstheme="minorHAnsi"/>
          <w:szCs w:val="24"/>
          <w:lang w:eastAsia="en-US"/>
        </w:rPr>
        <w:t xml:space="preserve"> Wskazane wyżej trzy rozporządzenia dalej zwane są wspólnie „rozporządzeniami”.</w:t>
      </w:r>
    </w:p>
    <w:p w14:paraId="799641C0" w14:textId="14655F95" w:rsidR="00946E59" w:rsidRPr="004D0184" w:rsidRDefault="00946E59" w:rsidP="00167DB7">
      <w:pPr>
        <w:spacing w:before="26" w:after="0"/>
        <w:ind w:left="373"/>
        <w:rPr>
          <w:rFonts w:asciiTheme="minorHAnsi" w:hAnsiTheme="minorHAnsi" w:cstheme="minorHAnsi"/>
        </w:rPr>
      </w:pPr>
    </w:p>
    <w:p w14:paraId="3D03ACD8" w14:textId="14C3EF84" w:rsidR="00946E59" w:rsidRPr="004D0184" w:rsidRDefault="00251DAA" w:rsidP="00251DAA">
      <w:pPr>
        <w:spacing w:before="26" w:after="0"/>
        <w:ind w:left="373"/>
        <w:jc w:val="center"/>
        <w:rPr>
          <w:rFonts w:asciiTheme="minorHAnsi" w:hAnsiTheme="minorHAnsi" w:cstheme="minorHAnsi"/>
        </w:rPr>
      </w:pPr>
      <w:r w:rsidRPr="004D0184">
        <w:rPr>
          <w:rFonts w:asciiTheme="minorHAnsi" w:hAnsiTheme="minorHAnsi" w:cstheme="minorHAnsi"/>
        </w:rPr>
        <w:t>Wykonawca jest zobowiązany do szczegółowego zapoznania się z treścią SWZ</w:t>
      </w:r>
    </w:p>
    <w:p w14:paraId="3BC858EB" w14:textId="77777777" w:rsidR="00416D96" w:rsidRPr="004D0184" w:rsidRDefault="00416D96" w:rsidP="00251DAA">
      <w:pPr>
        <w:spacing w:before="26" w:after="0"/>
        <w:ind w:left="373"/>
        <w:jc w:val="center"/>
        <w:rPr>
          <w:rFonts w:asciiTheme="minorHAnsi" w:hAnsiTheme="minorHAnsi" w:cstheme="minorHAnsi"/>
        </w:rPr>
      </w:pPr>
    </w:p>
    <w:p w14:paraId="30430B61" w14:textId="384065DA" w:rsidR="008569CE" w:rsidRPr="00522329" w:rsidRDefault="008569CE" w:rsidP="00251DAA">
      <w:pPr>
        <w:spacing w:before="26" w:after="0"/>
        <w:ind w:left="373"/>
        <w:jc w:val="center"/>
        <w:rPr>
          <w:rFonts w:asciiTheme="minorHAnsi" w:hAnsiTheme="minorHAnsi" w:cstheme="minorHAnsi"/>
        </w:rPr>
      </w:pPr>
    </w:p>
    <w:p w14:paraId="7711A858" w14:textId="47A0DFD9" w:rsidR="00C255B1" w:rsidRPr="00522329" w:rsidRDefault="00C255B1" w:rsidP="008569CE">
      <w:pPr>
        <w:spacing w:line="360" w:lineRule="auto"/>
        <w:jc w:val="center"/>
        <w:rPr>
          <w:rFonts w:asciiTheme="minorHAnsi" w:hAnsiTheme="minorHAnsi" w:cstheme="minorHAnsi"/>
          <w:szCs w:val="24"/>
        </w:rPr>
      </w:pPr>
      <w:r w:rsidRPr="00522329">
        <w:rPr>
          <w:rFonts w:asciiTheme="minorHAnsi" w:hAnsiTheme="minorHAnsi" w:cstheme="minorHAnsi"/>
          <w:szCs w:val="24"/>
        </w:rPr>
        <w:t>Puławy, dnia</w:t>
      </w:r>
      <w:r w:rsidR="00A912A2" w:rsidRPr="00522329">
        <w:rPr>
          <w:rFonts w:asciiTheme="minorHAnsi" w:hAnsiTheme="minorHAnsi" w:cstheme="minorHAnsi"/>
          <w:szCs w:val="24"/>
        </w:rPr>
        <w:t xml:space="preserve"> </w:t>
      </w:r>
      <w:r w:rsidR="00924B06">
        <w:rPr>
          <w:rFonts w:asciiTheme="minorHAnsi" w:hAnsiTheme="minorHAnsi" w:cstheme="minorHAnsi"/>
          <w:szCs w:val="24"/>
        </w:rPr>
        <w:t>01</w:t>
      </w:r>
      <w:r w:rsidR="007A69CD" w:rsidRPr="00924B06">
        <w:rPr>
          <w:rFonts w:asciiTheme="minorHAnsi" w:hAnsiTheme="minorHAnsi" w:cstheme="minorHAnsi"/>
          <w:szCs w:val="24"/>
        </w:rPr>
        <w:t>.</w:t>
      </w:r>
      <w:r w:rsidR="004E1495" w:rsidRPr="00924B06">
        <w:rPr>
          <w:rFonts w:asciiTheme="minorHAnsi" w:hAnsiTheme="minorHAnsi" w:cstheme="minorHAnsi"/>
          <w:szCs w:val="24"/>
        </w:rPr>
        <w:t>1</w:t>
      </w:r>
      <w:r w:rsidR="007A69CD" w:rsidRPr="00924B06">
        <w:rPr>
          <w:rFonts w:asciiTheme="minorHAnsi" w:hAnsiTheme="minorHAnsi" w:cstheme="minorHAnsi"/>
          <w:szCs w:val="24"/>
        </w:rPr>
        <w:t>2</w:t>
      </w:r>
      <w:r w:rsidRPr="00924B06">
        <w:rPr>
          <w:rFonts w:asciiTheme="minorHAnsi" w:hAnsiTheme="minorHAnsi" w:cstheme="minorHAnsi"/>
          <w:szCs w:val="24"/>
        </w:rPr>
        <w:t>.202</w:t>
      </w:r>
      <w:r w:rsidR="00B47126" w:rsidRPr="00924B06">
        <w:rPr>
          <w:rFonts w:asciiTheme="minorHAnsi" w:hAnsiTheme="minorHAnsi" w:cstheme="minorHAnsi"/>
          <w:szCs w:val="24"/>
        </w:rPr>
        <w:t>5</w:t>
      </w:r>
      <w:r w:rsidRPr="00924B06">
        <w:rPr>
          <w:rFonts w:asciiTheme="minorHAnsi" w:hAnsiTheme="minorHAnsi" w:cstheme="minorHAnsi"/>
          <w:szCs w:val="24"/>
        </w:rPr>
        <w:t>r.</w:t>
      </w:r>
    </w:p>
    <w:p w14:paraId="1F15BE73" w14:textId="77777777" w:rsidR="0055378C" w:rsidRPr="004D0184" w:rsidRDefault="0055378C" w:rsidP="008569CE">
      <w:pPr>
        <w:spacing w:line="360" w:lineRule="auto"/>
        <w:jc w:val="center"/>
        <w:rPr>
          <w:rFonts w:asciiTheme="minorHAnsi" w:hAnsiTheme="minorHAnsi" w:cstheme="minorHAnsi"/>
          <w:szCs w:val="24"/>
        </w:rPr>
      </w:pPr>
    </w:p>
    <w:p w14:paraId="1A08CD15" w14:textId="77777777" w:rsidR="00DE1AA7" w:rsidRPr="004D0184" w:rsidRDefault="00DE1AA7" w:rsidP="005A0689">
      <w:pPr>
        <w:pStyle w:val="Akapitzlist"/>
        <w:numPr>
          <w:ilvl w:val="0"/>
          <w:numId w:val="1"/>
        </w:numPr>
        <w:spacing w:before="26" w:after="0"/>
        <w:ind w:left="567" w:hanging="141"/>
        <w:jc w:val="both"/>
        <w:rPr>
          <w:rFonts w:asciiTheme="minorHAnsi" w:hAnsiTheme="minorHAnsi" w:cstheme="minorHAnsi"/>
          <w:b/>
          <w:bCs/>
          <w:smallCaps/>
          <w:sz w:val="26"/>
          <w:szCs w:val="26"/>
        </w:rPr>
      </w:pPr>
      <w:bookmarkStart w:id="0" w:name="_Hlk63233483"/>
      <w:r w:rsidRPr="004D0184">
        <w:rPr>
          <w:rFonts w:asciiTheme="minorHAnsi" w:hAnsiTheme="minorHAnsi" w:cstheme="minorHAnsi"/>
          <w:b/>
          <w:bCs/>
          <w:smallCaps/>
          <w:sz w:val="26"/>
          <w:szCs w:val="26"/>
        </w:rPr>
        <w:lastRenderedPageBreak/>
        <w:t>Nazwa oraz adres zamawiającego, numer telefonu, adres poczty elektronicznej oraz strony internetowej prowadzonego postępowania. Podstawowe informacje.</w:t>
      </w:r>
    </w:p>
    <w:bookmarkEnd w:id="0"/>
    <w:p w14:paraId="2859554A" w14:textId="517BAAA8" w:rsidR="002B598E" w:rsidRPr="004D0184" w:rsidRDefault="00455C36" w:rsidP="002B598E">
      <w:pPr>
        <w:pStyle w:val="Akapitzlist"/>
        <w:numPr>
          <w:ilvl w:val="0"/>
          <w:numId w:val="2"/>
        </w:numPr>
        <w:tabs>
          <w:tab w:val="left" w:pos="10348"/>
        </w:tabs>
        <w:spacing w:after="0" w:line="240" w:lineRule="auto"/>
        <w:jc w:val="both"/>
        <w:rPr>
          <w:rFonts w:asciiTheme="minorHAnsi" w:hAnsiTheme="minorHAnsi" w:cstheme="minorHAnsi"/>
          <w:szCs w:val="24"/>
          <w:lang w:val="en-US"/>
        </w:rPr>
      </w:pPr>
      <w:r w:rsidRPr="004D0184">
        <w:rPr>
          <w:rFonts w:asciiTheme="minorHAnsi" w:hAnsiTheme="minorHAnsi" w:cstheme="minorHAnsi"/>
          <w:b/>
          <w:bCs/>
        </w:rPr>
        <w:t>ZAMAWIAJĄCY</w:t>
      </w:r>
      <w:r w:rsidR="009827C8" w:rsidRPr="004D0184">
        <w:rPr>
          <w:rFonts w:asciiTheme="minorHAnsi" w:hAnsiTheme="minorHAnsi" w:cstheme="minorHAnsi"/>
          <w:b/>
          <w:bCs/>
        </w:rPr>
        <w:t xml:space="preserve"> PUBLICZNY</w:t>
      </w:r>
      <w:r w:rsidRPr="004D0184">
        <w:rPr>
          <w:rFonts w:asciiTheme="minorHAnsi" w:hAnsiTheme="minorHAnsi" w:cstheme="minorHAnsi"/>
          <w:b/>
          <w:bCs/>
        </w:rPr>
        <w:t>:</w:t>
      </w:r>
      <w:r w:rsidR="002B598E" w:rsidRPr="004D0184">
        <w:rPr>
          <w:rFonts w:asciiTheme="minorHAnsi" w:hAnsiTheme="minorHAnsi" w:cstheme="minorHAnsi"/>
          <w:b/>
          <w:bCs/>
        </w:rPr>
        <w:t xml:space="preserve"> </w:t>
      </w:r>
      <w:r w:rsidR="002B598E" w:rsidRPr="004D0184">
        <w:rPr>
          <w:rFonts w:asciiTheme="minorHAnsi" w:hAnsiTheme="minorHAnsi" w:cstheme="minorHAnsi"/>
        </w:rPr>
        <w:t xml:space="preserve">Młodzieżowy Ośrodek Socjoterapii w Puławach, ul. Kołłątaja 1, 24-100 Puławy, tel. </w:t>
      </w:r>
      <w:r w:rsidR="001A1641" w:rsidRPr="004D0184">
        <w:rPr>
          <w:rFonts w:asciiTheme="minorHAnsi" w:hAnsiTheme="minorHAnsi" w:cstheme="minorHAnsi"/>
          <w:lang w:val="en-US"/>
        </w:rPr>
        <w:t>(81) 887-44-93</w:t>
      </w:r>
      <w:r w:rsidR="00DD2582" w:rsidRPr="004D0184">
        <w:rPr>
          <w:rFonts w:asciiTheme="minorHAnsi" w:hAnsiTheme="minorHAnsi" w:cstheme="minorHAnsi"/>
          <w:szCs w:val="24"/>
          <w:lang w:val="en-US"/>
        </w:rPr>
        <w:t>,</w:t>
      </w:r>
      <w:r w:rsidR="001A1641" w:rsidRPr="004D0184">
        <w:rPr>
          <w:rFonts w:asciiTheme="minorHAnsi" w:hAnsiTheme="minorHAnsi" w:cstheme="minorHAnsi"/>
          <w:szCs w:val="24"/>
          <w:lang w:val="en-US"/>
        </w:rPr>
        <w:t xml:space="preserve"> </w:t>
      </w:r>
      <w:r w:rsidR="0097657D" w:rsidRPr="004D0184">
        <w:rPr>
          <w:rFonts w:asciiTheme="minorHAnsi" w:hAnsiTheme="minorHAnsi" w:cstheme="minorHAnsi"/>
          <w:szCs w:val="24"/>
          <w:lang w:val="en-US"/>
        </w:rPr>
        <w:t xml:space="preserve">NIP: 716-265-76-33, </w:t>
      </w:r>
      <w:r w:rsidR="0097657D" w:rsidRPr="004D0184">
        <w:rPr>
          <w:rFonts w:asciiTheme="minorHAnsi" w:hAnsiTheme="minorHAnsi" w:cstheme="minorHAnsi"/>
        </w:rPr>
        <w:t>adres poczty elektronicznej</w:t>
      </w:r>
      <w:r w:rsidR="0097657D" w:rsidRPr="004D0184">
        <w:rPr>
          <w:rFonts w:asciiTheme="minorHAnsi" w:hAnsiTheme="minorHAnsi" w:cstheme="minorHAnsi"/>
          <w:szCs w:val="24"/>
          <w:lang w:val="en-US"/>
        </w:rPr>
        <w:t>:</w:t>
      </w:r>
      <w:r w:rsidR="00756E74">
        <w:rPr>
          <w:rFonts w:asciiTheme="minorHAnsi" w:hAnsiTheme="minorHAnsi" w:cstheme="minorHAnsi"/>
          <w:szCs w:val="24"/>
          <w:lang w:val="en-US"/>
        </w:rPr>
        <w:t xml:space="preserve"> </w:t>
      </w:r>
      <w:r w:rsidR="00756E74" w:rsidRPr="00524354">
        <w:rPr>
          <w:rFonts w:asciiTheme="minorHAnsi" w:hAnsiTheme="minorHAnsi" w:cstheme="minorHAnsi"/>
          <w:szCs w:val="24"/>
          <w:u w:val="single"/>
          <w:lang w:val="en-US"/>
        </w:rPr>
        <w:t>mos@mos.pulawy.pl</w:t>
      </w:r>
    </w:p>
    <w:p w14:paraId="77188E5B" w14:textId="734242D0" w:rsidR="00E963EF" w:rsidRPr="004D0184" w:rsidRDefault="000F69DC" w:rsidP="00897C85">
      <w:pPr>
        <w:pStyle w:val="Akapitzlist"/>
        <w:tabs>
          <w:tab w:val="left" w:pos="10348"/>
        </w:tabs>
        <w:spacing w:after="0" w:line="240" w:lineRule="auto"/>
        <w:ind w:left="1069"/>
        <w:jc w:val="both"/>
        <w:rPr>
          <w:rFonts w:asciiTheme="minorHAnsi" w:hAnsiTheme="minorHAnsi" w:cstheme="minorHAnsi"/>
        </w:rPr>
      </w:pPr>
      <w:r w:rsidRPr="004D0184">
        <w:rPr>
          <w:rFonts w:asciiTheme="minorHAnsi" w:hAnsiTheme="minorHAnsi" w:cstheme="minorHAnsi"/>
          <w:b/>
          <w:bCs/>
        </w:rPr>
        <w:t>WAŻNE</w:t>
      </w:r>
      <w:r w:rsidRPr="004D0184">
        <w:rPr>
          <w:rFonts w:asciiTheme="minorHAnsi" w:hAnsiTheme="minorHAnsi" w:cstheme="minorHAnsi"/>
        </w:rPr>
        <w:t xml:space="preserve">: </w:t>
      </w:r>
      <w:r w:rsidR="008911C5" w:rsidRPr="004D0184">
        <w:rPr>
          <w:rFonts w:asciiTheme="minorHAnsi" w:hAnsiTheme="minorHAnsi" w:cstheme="minorHAnsi"/>
        </w:rPr>
        <w:t xml:space="preserve">Informacje o środkach komunikacji elektronicznej zawarto w </w:t>
      </w:r>
      <w:r w:rsidR="005C3CB4" w:rsidRPr="004D0184">
        <w:rPr>
          <w:rFonts w:asciiTheme="minorHAnsi" w:hAnsiTheme="minorHAnsi" w:cstheme="minorHAnsi"/>
        </w:rPr>
        <w:t>rozdziale</w:t>
      </w:r>
      <w:r w:rsidR="008911C5" w:rsidRPr="004D0184">
        <w:rPr>
          <w:rFonts w:asciiTheme="minorHAnsi" w:hAnsiTheme="minorHAnsi" w:cstheme="minorHAnsi"/>
        </w:rPr>
        <w:t xml:space="preserve"> VIII</w:t>
      </w:r>
      <w:r w:rsidR="007C151A" w:rsidRPr="004D0184">
        <w:rPr>
          <w:rFonts w:asciiTheme="minorHAnsi" w:hAnsiTheme="minorHAnsi" w:cstheme="minorHAnsi"/>
        </w:rPr>
        <w:t>.</w:t>
      </w:r>
      <w:r w:rsidR="008911C5" w:rsidRPr="004D0184">
        <w:rPr>
          <w:rFonts w:asciiTheme="minorHAnsi" w:hAnsiTheme="minorHAnsi" w:cstheme="minorHAnsi"/>
        </w:rPr>
        <w:t xml:space="preserve"> SWZ</w:t>
      </w:r>
      <w:r w:rsidR="00897C85" w:rsidRPr="004D0184">
        <w:rPr>
          <w:rFonts w:asciiTheme="minorHAnsi" w:hAnsiTheme="minorHAnsi" w:cstheme="minorHAnsi"/>
        </w:rPr>
        <w:t xml:space="preserve">. </w:t>
      </w:r>
    </w:p>
    <w:p w14:paraId="72E32B8F" w14:textId="067FFCF9" w:rsidR="00946E59" w:rsidRPr="004D0184" w:rsidRDefault="00DD2582" w:rsidP="00897C85">
      <w:pPr>
        <w:pStyle w:val="Akapitzlist"/>
        <w:tabs>
          <w:tab w:val="left" w:pos="10348"/>
        </w:tabs>
        <w:spacing w:after="0" w:line="240" w:lineRule="auto"/>
        <w:ind w:left="1069"/>
        <w:jc w:val="both"/>
        <w:rPr>
          <w:rFonts w:asciiTheme="minorHAnsi" w:hAnsiTheme="minorHAnsi" w:cstheme="minorHAnsi"/>
        </w:rPr>
      </w:pPr>
      <w:r w:rsidRPr="004D0184">
        <w:rPr>
          <w:rFonts w:asciiTheme="minorHAnsi" w:hAnsiTheme="minorHAnsi" w:cstheme="minorHAnsi"/>
        </w:rPr>
        <w:t xml:space="preserve">Adres </w:t>
      </w:r>
      <w:r w:rsidR="00165AA2" w:rsidRPr="004D0184">
        <w:rPr>
          <w:rFonts w:asciiTheme="minorHAnsi" w:hAnsiTheme="minorHAnsi" w:cstheme="minorHAnsi"/>
        </w:rPr>
        <w:t xml:space="preserve">strony </w:t>
      </w:r>
      <w:r w:rsidRPr="004D0184">
        <w:rPr>
          <w:rFonts w:asciiTheme="minorHAnsi" w:hAnsiTheme="minorHAnsi" w:cstheme="minorHAnsi"/>
        </w:rPr>
        <w:t>internetowej prowadzonego postępowania:</w:t>
      </w:r>
    </w:p>
    <w:p w14:paraId="66F225FA" w14:textId="38930FA9" w:rsidR="00924B06" w:rsidRDefault="00924B06" w:rsidP="0016018F">
      <w:pPr>
        <w:autoSpaceDE w:val="0"/>
        <w:autoSpaceDN w:val="0"/>
        <w:adjustRightInd w:val="0"/>
        <w:spacing w:after="0" w:line="240" w:lineRule="auto"/>
        <w:ind w:left="993"/>
        <w:jc w:val="both"/>
      </w:pPr>
      <w:hyperlink r:id="rId8" w:history="1">
        <w:r w:rsidRPr="00AA667B">
          <w:rPr>
            <w:rStyle w:val="Hipercze"/>
          </w:rPr>
          <w:t>https://ezamowienia.gov.pl/mp-client/tenders/ocds-148610-a170e6ff-d01d-43a5-9a47-c226d13231fc</w:t>
        </w:r>
      </w:hyperlink>
    </w:p>
    <w:p w14:paraId="44F4F5E3" w14:textId="2D2E5EA8" w:rsidR="008B6EC2" w:rsidRPr="004D0184" w:rsidRDefault="008B6EC2" w:rsidP="0016018F">
      <w:pPr>
        <w:autoSpaceDE w:val="0"/>
        <w:autoSpaceDN w:val="0"/>
        <w:adjustRightInd w:val="0"/>
        <w:spacing w:after="0" w:line="240" w:lineRule="auto"/>
        <w:ind w:left="993"/>
        <w:jc w:val="both"/>
        <w:rPr>
          <w:rFonts w:asciiTheme="minorHAnsi" w:eastAsiaTheme="minorHAnsi" w:hAnsiTheme="minorHAnsi" w:cstheme="minorHAnsi"/>
          <w:szCs w:val="24"/>
          <w:lang w:eastAsia="en-US"/>
        </w:rPr>
      </w:pPr>
      <w:r w:rsidRPr="004D0184">
        <w:rPr>
          <w:rFonts w:asciiTheme="minorHAnsi" w:hAnsiTheme="minorHAnsi" w:cstheme="minorHAnsi"/>
          <w:szCs w:val="24"/>
        </w:rPr>
        <w:t>Zamawiający zawiadamia, iż zgodnie z art. 67 ustawy zamieszcza informacje o środkach komunikacji elektronicznej, przy użyciu których będzie komunikował się z wykonawcami oraz informacje o wymaganiach technicznych i organizacyjnych sporządzania, wysyłania i odbierania korespondencji elektronicznej.</w:t>
      </w:r>
    </w:p>
    <w:p w14:paraId="6D8C2FD5" w14:textId="2FE00416" w:rsidR="002E1CDD" w:rsidRPr="004D0184" w:rsidRDefault="00BE5063" w:rsidP="006656A5">
      <w:pPr>
        <w:pStyle w:val="Akapitzlist"/>
        <w:tabs>
          <w:tab w:val="left" w:pos="10348"/>
        </w:tabs>
        <w:spacing w:after="0" w:line="240" w:lineRule="auto"/>
        <w:ind w:left="993"/>
        <w:jc w:val="both"/>
        <w:rPr>
          <w:rFonts w:asciiTheme="minorHAnsi" w:hAnsiTheme="minorHAnsi" w:cstheme="minorHAnsi"/>
          <w:szCs w:val="24"/>
        </w:rPr>
      </w:pPr>
      <w:r w:rsidRPr="004D0184">
        <w:rPr>
          <w:rFonts w:asciiTheme="minorHAnsi" w:hAnsiTheme="minorHAnsi" w:cstheme="minorHAnsi"/>
          <w:szCs w:val="24"/>
        </w:rPr>
        <w:t xml:space="preserve">W skład </w:t>
      </w:r>
      <w:r w:rsidR="002E1CDD" w:rsidRPr="004D0184">
        <w:rPr>
          <w:rFonts w:asciiTheme="minorHAnsi" w:hAnsiTheme="minorHAnsi" w:cstheme="minorHAnsi"/>
          <w:szCs w:val="24"/>
        </w:rPr>
        <w:t xml:space="preserve">SWZ </w:t>
      </w:r>
      <w:r w:rsidRPr="002F5F15">
        <w:rPr>
          <w:rFonts w:asciiTheme="minorHAnsi" w:hAnsiTheme="minorHAnsi" w:cstheme="minorHAnsi"/>
          <w:szCs w:val="24"/>
        </w:rPr>
        <w:t xml:space="preserve">wchodzi </w:t>
      </w:r>
      <w:r w:rsidR="002E1CDD" w:rsidRPr="002F5F15">
        <w:rPr>
          <w:rFonts w:asciiTheme="minorHAnsi" w:hAnsiTheme="minorHAnsi" w:cstheme="minorHAnsi"/>
          <w:szCs w:val="24"/>
        </w:rPr>
        <w:t>XX rozdziałów</w:t>
      </w:r>
      <w:r w:rsidR="00511AC2" w:rsidRPr="004D0184">
        <w:rPr>
          <w:rFonts w:asciiTheme="minorHAnsi" w:hAnsiTheme="minorHAnsi" w:cstheme="minorHAnsi"/>
          <w:szCs w:val="24"/>
        </w:rPr>
        <w:t>, w tym</w:t>
      </w:r>
      <w:r w:rsidR="002E1CDD" w:rsidRPr="004D0184">
        <w:rPr>
          <w:rFonts w:asciiTheme="minorHAnsi" w:hAnsiTheme="minorHAnsi" w:cstheme="minorHAnsi"/>
          <w:szCs w:val="24"/>
        </w:rPr>
        <w:t xml:space="preserve"> zał</w:t>
      </w:r>
      <w:r w:rsidR="005D72F8" w:rsidRPr="004D0184">
        <w:rPr>
          <w:rFonts w:asciiTheme="minorHAnsi" w:hAnsiTheme="minorHAnsi" w:cstheme="minorHAnsi"/>
          <w:szCs w:val="24"/>
        </w:rPr>
        <w:t>ą</w:t>
      </w:r>
      <w:r w:rsidR="002E1CDD" w:rsidRPr="004D0184">
        <w:rPr>
          <w:rFonts w:asciiTheme="minorHAnsi" w:hAnsiTheme="minorHAnsi" w:cstheme="minorHAnsi"/>
          <w:szCs w:val="24"/>
        </w:rPr>
        <w:t>czni</w:t>
      </w:r>
      <w:r w:rsidRPr="004D0184">
        <w:rPr>
          <w:rFonts w:asciiTheme="minorHAnsi" w:hAnsiTheme="minorHAnsi" w:cstheme="minorHAnsi"/>
          <w:szCs w:val="24"/>
        </w:rPr>
        <w:t>ki</w:t>
      </w:r>
      <w:r w:rsidR="002E1CDD" w:rsidRPr="004D0184">
        <w:rPr>
          <w:rFonts w:asciiTheme="minorHAnsi" w:hAnsiTheme="minorHAnsi" w:cstheme="minorHAnsi"/>
          <w:szCs w:val="24"/>
        </w:rPr>
        <w:t xml:space="preserve"> do </w:t>
      </w:r>
      <w:r w:rsidR="005D72F8" w:rsidRPr="004D0184">
        <w:rPr>
          <w:rFonts w:asciiTheme="minorHAnsi" w:hAnsiTheme="minorHAnsi" w:cstheme="minorHAnsi"/>
          <w:szCs w:val="24"/>
        </w:rPr>
        <w:t>SWZ.</w:t>
      </w:r>
    </w:p>
    <w:p w14:paraId="6943D8D7" w14:textId="17550590" w:rsidR="00DD2582" w:rsidRPr="004D0184" w:rsidRDefault="0022736A" w:rsidP="005A0689">
      <w:pPr>
        <w:pStyle w:val="Akapitzlist"/>
        <w:numPr>
          <w:ilvl w:val="0"/>
          <w:numId w:val="2"/>
        </w:numPr>
        <w:tabs>
          <w:tab w:val="left" w:pos="10348"/>
        </w:tabs>
        <w:spacing w:after="0" w:line="240" w:lineRule="auto"/>
        <w:jc w:val="both"/>
        <w:rPr>
          <w:rFonts w:asciiTheme="minorHAnsi" w:hAnsiTheme="minorHAnsi" w:cstheme="minorHAnsi"/>
          <w:szCs w:val="24"/>
        </w:rPr>
      </w:pPr>
      <w:r w:rsidRPr="004D0184">
        <w:rPr>
          <w:rFonts w:asciiTheme="minorHAnsi" w:hAnsiTheme="minorHAnsi" w:cstheme="minorHAnsi"/>
        </w:rPr>
        <w:t>Informacja o zastrzeżeniu możliwości ubiegania się o udzielenie zamówienia wyłącznie przez wykonawców, o których mowa w art. 94 ustawy, jeżeli zamawiający przewiduje takie wymagania</w:t>
      </w:r>
      <w:r w:rsidR="00DD2582" w:rsidRPr="004D0184">
        <w:rPr>
          <w:rFonts w:asciiTheme="minorHAnsi" w:hAnsiTheme="minorHAnsi" w:cstheme="minorHAnsi"/>
        </w:rPr>
        <w:t>:</w:t>
      </w:r>
    </w:p>
    <w:p w14:paraId="1103FA31" w14:textId="79BBE99D" w:rsidR="00AB5268" w:rsidRPr="004D0184" w:rsidRDefault="00946E59" w:rsidP="006656A5">
      <w:pPr>
        <w:tabs>
          <w:tab w:val="left" w:pos="10348"/>
        </w:tabs>
        <w:spacing w:after="0" w:line="240" w:lineRule="auto"/>
        <w:ind w:left="709"/>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możliwości ubiegania się o udzielenie zamówienia wyłącznie przez wykonawców, o których mowa w art. 94 ustawy</w:t>
      </w:r>
      <w:r w:rsidR="00B81295" w:rsidRPr="004D0184">
        <w:rPr>
          <w:rFonts w:asciiTheme="minorHAnsi" w:hAnsiTheme="minorHAnsi" w:cstheme="minorHAnsi"/>
        </w:rPr>
        <w:t>.</w:t>
      </w:r>
    </w:p>
    <w:p w14:paraId="71D99237" w14:textId="50CC0C49" w:rsidR="00AD45F5" w:rsidRPr="004D0184" w:rsidRDefault="00AB5268" w:rsidP="006656A5">
      <w:pPr>
        <w:pStyle w:val="NormalnyWeb"/>
        <w:numPr>
          <w:ilvl w:val="0"/>
          <w:numId w:val="2"/>
        </w:numPr>
        <w:spacing w:before="0" w:beforeAutospacing="0" w:after="0"/>
        <w:contextualSpacing/>
        <w:jc w:val="both"/>
        <w:rPr>
          <w:rFonts w:asciiTheme="minorHAnsi" w:hAnsiTheme="minorHAnsi" w:cstheme="minorHAnsi"/>
        </w:rPr>
      </w:pPr>
      <w:r w:rsidRPr="004D0184">
        <w:rPr>
          <w:rFonts w:asciiTheme="minorHAnsi" w:hAnsiTheme="minorHAnsi" w:cstheme="minorHAnsi"/>
        </w:rPr>
        <w:t xml:space="preserve">Do czynności podejmowanych przez zamawiającego, wykonawców w postępowaniu oraz </w:t>
      </w:r>
      <w:bookmarkStart w:id="1" w:name="_Hlk63673414"/>
      <w:r w:rsidRPr="004D0184">
        <w:rPr>
          <w:rFonts w:asciiTheme="minorHAnsi" w:hAnsiTheme="minorHAnsi" w:cstheme="minorHAnsi"/>
        </w:rPr>
        <w:t xml:space="preserve">do umów w sprawach zamówień publicznych stosuje się przepisy ustawy z dnia 23 kwietnia 1964 r. - Kodeks cywilny (Dz. U. z </w:t>
      </w:r>
      <w:r w:rsidR="00905720">
        <w:rPr>
          <w:rFonts w:asciiTheme="minorHAnsi" w:hAnsiTheme="minorHAnsi" w:cstheme="minorHAnsi"/>
        </w:rPr>
        <w:t>2024</w:t>
      </w:r>
      <w:r w:rsidRPr="004D0184">
        <w:rPr>
          <w:rFonts w:asciiTheme="minorHAnsi" w:hAnsiTheme="minorHAnsi" w:cstheme="minorHAnsi"/>
        </w:rPr>
        <w:t xml:space="preserve"> r. poz. </w:t>
      </w:r>
      <w:r w:rsidR="008D465F" w:rsidRPr="004D0184">
        <w:rPr>
          <w:rFonts w:asciiTheme="minorHAnsi" w:hAnsiTheme="minorHAnsi" w:cstheme="minorHAnsi"/>
        </w:rPr>
        <w:t>1</w:t>
      </w:r>
      <w:r w:rsidR="00905720">
        <w:rPr>
          <w:rFonts w:asciiTheme="minorHAnsi" w:hAnsiTheme="minorHAnsi" w:cstheme="minorHAnsi"/>
        </w:rPr>
        <w:t>061</w:t>
      </w:r>
      <w:r w:rsidR="00113B01" w:rsidRPr="004D0184">
        <w:rPr>
          <w:rFonts w:asciiTheme="minorHAnsi" w:hAnsiTheme="minorHAnsi" w:cstheme="minorHAnsi"/>
        </w:rPr>
        <w:t xml:space="preserve"> z </w:t>
      </w:r>
      <w:proofErr w:type="spellStart"/>
      <w:r w:rsidR="00113B01" w:rsidRPr="004D0184">
        <w:rPr>
          <w:rFonts w:asciiTheme="minorHAnsi" w:hAnsiTheme="minorHAnsi" w:cstheme="minorHAnsi"/>
        </w:rPr>
        <w:t>późn</w:t>
      </w:r>
      <w:proofErr w:type="spellEnd"/>
      <w:r w:rsidR="00113B01" w:rsidRPr="004D0184">
        <w:rPr>
          <w:rFonts w:asciiTheme="minorHAnsi" w:hAnsiTheme="minorHAnsi" w:cstheme="minorHAnsi"/>
        </w:rPr>
        <w:t>. zm.</w:t>
      </w:r>
      <w:r w:rsidRPr="004D0184">
        <w:rPr>
          <w:rFonts w:asciiTheme="minorHAnsi" w:hAnsiTheme="minorHAnsi" w:cstheme="minorHAnsi"/>
        </w:rPr>
        <w:t>)</w:t>
      </w:r>
      <w:r w:rsidR="00B03C30" w:rsidRPr="004D0184">
        <w:rPr>
          <w:rFonts w:asciiTheme="minorHAnsi" w:hAnsiTheme="minorHAnsi" w:cstheme="minorHAnsi"/>
        </w:rPr>
        <w:t xml:space="preserve"> zwanego dalej Kodeksem cywilnym</w:t>
      </w:r>
      <w:r w:rsidRPr="004D0184">
        <w:rPr>
          <w:rFonts w:asciiTheme="minorHAnsi" w:hAnsiTheme="minorHAnsi" w:cstheme="minorHAnsi"/>
        </w:rPr>
        <w:t>, jeżeli przepisy ustawy nie stanowią inaczej.</w:t>
      </w:r>
      <w:r w:rsidR="00496EC7" w:rsidRPr="004D0184">
        <w:rPr>
          <w:rFonts w:asciiTheme="minorHAnsi" w:hAnsiTheme="minorHAnsi" w:cstheme="minorHAnsi"/>
        </w:rPr>
        <w:t xml:space="preserve"> </w:t>
      </w:r>
      <w:bookmarkEnd w:id="1"/>
      <w:r w:rsidR="00496EC7" w:rsidRPr="004D0184">
        <w:rPr>
          <w:rFonts w:asciiTheme="minorHAnsi" w:hAnsiTheme="minorHAnsi" w:cstheme="minorHAnsi"/>
        </w:rPr>
        <w:t>W sprawach nieuregulowanych w SWZ zastosowanie mają przepisy ustawy.</w:t>
      </w:r>
    </w:p>
    <w:p w14:paraId="3CBF65E8" w14:textId="77777777" w:rsidR="00AD45F5" w:rsidRPr="004D0184" w:rsidRDefault="00AD45F5" w:rsidP="005A0689">
      <w:pPr>
        <w:pStyle w:val="NormalnyWeb"/>
        <w:numPr>
          <w:ilvl w:val="0"/>
          <w:numId w:val="2"/>
        </w:numPr>
        <w:spacing w:before="0" w:beforeAutospacing="0" w:after="0"/>
        <w:contextualSpacing/>
        <w:jc w:val="both"/>
        <w:rPr>
          <w:rFonts w:asciiTheme="minorHAnsi" w:hAnsiTheme="minorHAnsi" w:cstheme="minorHAnsi"/>
        </w:rPr>
      </w:pPr>
      <w:r w:rsidRPr="004D0184">
        <w:rPr>
          <w:rFonts w:asciiTheme="minorHAnsi" w:hAnsiTheme="minorHAnsi" w:cstheme="minorHAnsi"/>
        </w:rPr>
        <w:t>Klauzula informacyjna z art. 13 RODO do zastosowania przez zamawiających w celu związanym z postępowaniem o udzielenie zamówienia publicznego.</w:t>
      </w:r>
    </w:p>
    <w:p w14:paraId="68895FD8" w14:textId="6B5CE2B4" w:rsidR="00AD45F5" w:rsidRPr="00B956EF" w:rsidRDefault="00905720" w:rsidP="00524354">
      <w:pPr>
        <w:spacing w:after="0" w:line="240" w:lineRule="auto"/>
        <w:ind w:left="709"/>
        <w:jc w:val="both"/>
        <w:rPr>
          <w:rFonts w:asciiTheme="minorHAnsi" w:hAnsiTheme="minorHAnsi" w:cstheme="minorHAnsi"/>
          <w:szCs w:val="24"/>
        </w:rPr>
      </w:pPr>
      <w:r w:rsidRPr="00B956EF">
        <w:rPr>
          <w:rFonts w:asciiTheme="minorHAnsi" w:hAnsiTheme="minorHAnsi" w:cstheme="minorHAnsi"/>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r w:rsidR="00524354" w:rsidRPr="00B956EF">
        <w:rPr>
          <w:rFonts w:asciiTheme="minorHAnsi" w:hAnsiTheme="minorHAnsi" w:cstheme="minorHAnsi"/>
          <w:szCs w:val="24"/>
        </w:rPr>
        <w:t xml:space="preserve">: </w:t>
      </w:r>
      <w:r w:rsidR="00AD45F5" w:rsidRPr="00B956EF">
        <w:rPr>
          <w:rFonts w:asciiTheme="minorHAnsi" w:hAnsiTheme="minorHAnsi" w:cstheme="minorHAnsi"/>
          <w:szCs w:val="24"/>
        </w:rPr>
        <w:t>administratorem Pani/Pana danych osobowych jest</w:t>
      </w:r>
      <w:r w:rsidR="00DE560A" w:rsidRPr="00B956EF">
        <w:rPr>
          <w:szCs w:val="24"/>
        </w:rPr>
        <w:t xml:space="preserve"> </w:t>
      </w:r>
      <w:r w:rsidR="00DE560A" w:rsidRPr="00B956EF">
        <w:rPr>
          <w:rFonts w:asciiTheme="minorHAnsi" w:hAnsiTheme="minorHAnsi" w:cstheme="minorHAnsi"/>
          <w:szCs w:val="24"/>
        </w:rPr>
        <w:t>Młodzieżowy Ośrodek Socjoterapii</w:t>
      </w:r>
      <w:r w:rsidR="00176721" w:rsidRPr="00B956EF">
        <w:rPr>
          <w:rFonts w:asciiTheme="minorHAnsi" w:hAnsiTheme="minorHAnsi" w:cstheme="minorHAnsi"/>
          <w:szCs w:val="24"/>
        </w:rPr>
        <w:t xml:space="preserve"> w Puławach</w:t>
      </w:r>
      <w:r w:rsidR="00DE560A" w:rsidRPr="00B956EF">
        <w:rPr>
          <w:rFonts w:asciiTheme="minorHAnsi" w:hAnsiTheme="minorHAnsi" w:cstheme="minorHAnsi"/>
          <w:szCs w:val="24"/>
        </w:rPr>
        <w:t>, ul. Kołłątaja 1, tel. 81 887-44-93</w:t>
      </w:r>
      <w:r w:rsidR="00AD45F5" w:rsidRPr="00B956EF">
        <w:rPr>
          <w:rFonts w:asciiTheme="minorHAnsi" w:hAnsiTheme="minorHAnsi" w:cstheme="minorHAnsi"/>
          <w:b/>
          <w:i/>
          <w:szCs w:val="24"/>
        </w:rPr>
        <w:t xml:space="preserve">. </w:t>
      </w:r>
      <w:r w:rsidR="00AD45F5" w:rsidRPr="00B956EF">
        <w:rPr>
          <w:rFonts w:asciiTheme="minorHAnsi" w:hAnsiTheme="minorHAnsi" w:cstheme="minorHAnsi"/>
          <w:szCs w:val="24"/>
        </w:rPr>
        <w:t xml:space="preserve">Można się z nami kontaktować: - listownie pod </w:t>
      </w:r>
      <w:r w:rsidR="00524354" w:rsidRPr="00B956EF">
        <w:rPr>
          <w:rFonts w:asciiTheme="minorHAnsi" w:hAnsiTheme="minorHAnsi" w:cstheme="minorHAnsi"/>
          <w:szCs w:val="24"/>
        </w:rPr>
        <w:t xml:space="preserve">   </w:t>
      </w:r>
      <w:r w:rsidR="00AD45F5" w:rsidRPr="00B956EF">
        <w:rPr>
          <w:rFonts w:asciiTheme="minorHAnsi" w:hAnsiTheme="minorHAnsi" w:cstheme="minorHAnsi"/>
          <w:szCs w:val="24"/>
        </w:rPr>
        <w:t>wskazany powyżej adres, - mailowo na adres</w:t>
      </w:r>
      <w:r w:rsidR="00C43489" w:rsidRPr="00B956EF">
        <w:rPr>
          <w:rFonts w:asciiTheme="minorHAnsi" w:hAnsiTheme="minorHAnsi" w:cstheme="minorHAnsi"/>
          <w:szCs w:val="24"/>
        </w:rPr>
        <w:t>:</w:t>
      </w:r>
      <w:r w:rsidR="00DE560A" w:rsidRPr="00B956EF">
        <w:rPr>
          <w:rFonts w:asciiTheme="minorHAnsi" w:hAnsiTheme="minorHAnsi" w:cstheme="minorHAnsi"/>
          <w:szCs w:val="24"/>
        </w:rPr>
        <w:t xml:space="preserve"> </w:t>
      </w:r>
      <w:r w:rsidR="00756E74" w:rsidRPr="00B956EF">
        <w:rPr>
          <w:rFonts w:asciiTheme="minorHAnsi" w:hAnsiTheme="minorHAnsi" w:cstheme="minorHAnsi"/>
          <w:szCs w:val="24"/>
          <w:u w:val="single"/>
          <w:lang w:val="en-US"/>
        </w:rPr>
        <w:t>mos@mos.pulawy.pl</w:t>
      </w:r>
      <w:r w:rsidR="00AD45F5" w:rsidRPr="00B956EF">
        <w:rPr>
          <w:rFonts w:asciiTheme="minorHAnsi" w:hAnsiTheme="minorHAnsi" w:cstheme="minorHAnsi"/>
          <w:szCs w:val="24"/>
        </w:rPr>
        <w:t>, inspektor ochrony danych osobowych</w:t>
      </w:r>
      <w:r w:rsidR="00AD45F5" w:rsidRPr="00B956EF">
        <w:rPr>
          <w:rFonts w:asciiTheme="minorHAnsi" w:hAnsiTheme="minorHAnsi" w:cstheme="minorHAnsi"/>
          <w:b/>
          <w:i/>
          <w:sz w:val="18"/>
          <w:szCs w:val="18"/>
          <w:vertAlign w:val="superscript"/>
        </w:rPr>
        <w:t>*</w:t>
      </w:r>
    </w:p>
    <w:p w14:paraId="617953DE" w14:textId="77777777" w:rsidR="00905720" w:rsidRPr="00B956EF" w:rsidRDefault="00905720" w:rsidP="00524354">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 xml:space="preserve">W sprawach z zakresu ochrony danych osobowych może się Pani/Pan kontaktować się z Inspektorem Ochrony Danych pod adresem e-mail:  inspektor@cbi24.pl. </w:t>
      </w:r>
    </w:p>
    <w:p w14:paraId="0693645D" w14:textId="77777777" w:rsidR="00905720" w:rsidRPr="00B956EF" w:rsidRDefault="00905720" w:rsidP="00524354">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 xml:space="preserve">Dane osobowe będą przetwarzane w celu związanym z postępowaniem o udzielenie zamówienia publicznego. </w:t>
      </w:r>
    </w:p>
    <w:p w14:paraId="5F7DE8CC" w14:textId="77777777" w:rsidR="00905720" w:rsidRPr="00B956EF" w:rsidRDefault="00905720" w:rsidP="00524354">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Dane osobowe będą przetwarzane przez okres zgodnie z art. 78 ust. 1 i 4 ustawy z dnia z dnia 11 września 2019 r.– Prawo zamówień publicznych (</w:t>
      </w:r>
      <w:proofErr w:type="spellStart"/>
      <w:r w:rsidRPr="00B956EF">
        <w:rPr>
          <w:rFonts w:asciiTheme="minorHAnsi" w:hAnsiTheme="minorHAnsi" w:cstheme="minorHAnsi"/>
          <w:szCs w:val="24"/>
        </w:rPr>
        <w:t>t.j</w:t>
      </w:r>
      <w:proofErr w:type="spellEnd"/>
      <w:r w:rsidRPr="00B956EF">
        <w:rPr>
          <w:rFonts w:asciiTheme="minorHAnsi" w:hAnsiTheme="minorHAnsi" w:cstheme="minorHAnsi"/>
          <w:szCs w:val="24"/>
        </w:rPr>
        <w:t>. Dz. U. z 2024 r. poz. 1320), zwanej dalej PZP, przez okres 4 lat od dnia zakończenia postępowania o udzielenie zamówienia, a jeżeli czas trwania umowy przekracza 4 lata, okres przechowywania obejmuje cały czas obowiązywania umowy.</w:t>
      </w:r>
    </w:p>
    <w:p w14:paraId="7C58CFF8" w14:textId="77777777" w:rsidR="00905720" w:rsidRPr="00B956EF" w:rsidRDefault="00905720" w:rsidP="00524354">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Podstawą legalizującą przetwarzanie danych jest art. 6 ust. 1 lit. c) ww. Rozporządzenia w związku z przepisami PZP.</w:t>
      </w:r>
    </w:p>
    <w:p w14:paraId="762F5294" w14:textId="77777777" w:rsidR="00905720" w:rsidRPr="00B956EF" w:rsidRDefault="00905720" w:rsidP="00524354">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Odbiorcami Pani/Pana danych będą osoby lub podmioty, którym udostępniona zostanie dokumentacja postępowania w oparciu o art. 18 oraz art. 74 ust. 4 PZP.</w:t>
      </w:r>
    </w:p>
    <w:p w14:paraId="107FF0C7" w14:textId="77777777" w:rsidR="00905720" w:rsidRPr="00B956EF" w:rsidRDefault="00905720" w:rsidP="00524354">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 xml:space="preserve">Obowiązek podania przez Panią/Pana danych osobowych bezpośrednio Pani/Pana dotyczących jest wymogiem ustawowym określonym w przepisach PZP, związanym </w:t>
      </w:r>
      <w:r w:rsidRPr="00B956EF">
        <w:rPr>
          <w:rFonts w:asciiTheme="minorHAnsi" w:hAnsiTheme="minorHAnsi" w:cstheme="minorHAnsi"/>
          <w:szCs w:val="24"/>
        </w:rPr>
        <w:lastRenderedPageBreak/>
        <w:t xml:space="preserve">z udziałem w postępowaniu o udzielenie zamówienia publicznego; konsekwencje niepodania określonych danych wynikają z PZP. </w:t>
      </w:r>
    </w:p>
    <w:p w14:paraId="1744C342"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Osoba, której dane dotyczą ma prawo do:</w:t>
      </w:r>
    </w:p>
    <w:p w14:paraId="440380F6" w14:textId="77777777" w:rsidR="00905720" w:rsidRPr="00B956EF" w:rsidRDefault="00905720" w:rsidP="00905720">
      <w:pPr>
        <w:pStyle w:val="Akapitzlist"/>
        <w:numPr>
          <w:ilvl w:val="0"/>
          <w:numId w:val="36"/>
        </w:numPr>
        <w:spacing w:after="0" w:line="240" w:lineRule="auto"/>
        <w:jc w:val="both"/>
        <w:rPr>
          <w:rFonts w:asciiTheme="minorHAnsi" w:hAnsiTheme="minorHAnsi" w:cstheme="minorHAnsi"/>
          <w:szCs w:val="24"/>
        </w:rPr>
      </w:pPr>
      <w:r w:rsidRPr="00B956EF">
        <w:rPr>
          <w:rFonts w:asciiTheme="minorHAnsi" w:hAnsiTheme="minorHAnsi" w:cstheme="minorHAnsi"/>
          <w:szCs w:val="24"/>
        </w:rPr>
        <w:t xml:space="preserve">dostępu do treści swoich danych oraz możliwości ich poprawiania, sprostowania, ograniczenia przetwarzania, </w:t>
      </w:r>
    </w:p>
    <w:p w14:paraId="557729DE" w14:textId="77777777" w:rsidR="00905720" w:rsidRPr="00B956EF" w:rsidRDefault="00905720" w:rsidP="00905720">
      <w:pPr>
        <w:pStyle w:val="Akapitzlist"/>
        <w:numPr>
          <w:ilvl w:val="0"/>
          <w:numId w:val="36"/>
        </w:numPr>
        <w:spacing w:after="0" w:line="240" w:lineRule="auto"/>
        <w:jc w:val="both"/>
        <w:rPr>
          <w:rFonts w:asciiTheme="minorHAnsi" w:hAnsiTheme="minorHAnsi" w:cstheme="minorHAnsi"/>
          <w:szCs w:val="24"/>
        </w:rPr>
      </w:pPr>
      <w:r w:rsidRPr="00B956EF">
        <w:rPr>
          <w:rFonts w:asciiTheme="minorHAnsi" w:hAnsiTheme="minorHAnsi" w:cstheme="minorHAnsi"/>
          <w:szCs w:val="24"/>
        </w:rPr>
        <w:t>w przypadku gdy przetwarzanie danych odbywa się z naruszeniem przepisów Rozporządzenia służy prawo wniesienia skargi do organu nadzorczego tj. Prezesa Urzędu Ochrony Danych Osobowych, ul. Stawki 2, 00-193 Warszawa,</w:t>
      </w:r>
    </w:p>
    <w:p w14:paraId="578E14F2"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Osobie, której dane dotyczą nie przysługuje:</w:t>
      </w:r>
    </w:p>
    <w:p w14:paraId="00C665F4" w14:textId="77777777" w:rsidR="00905720" w:rsidRPr="00B956EF" w:rsidRDefault="00905720" w:rsidP="00905720">
      <w:pPr>
        <w:pStyle w:val="Akapitzlist"/>
        <w:numPr>
          <w:ilvl w:val="0"/>
          <w:numId w:val="37"/>
        </w:numPr>
        <w:spacing w:after="0" w:line="240" w:lineRule="auto"/>
        <w:jc w:val="both"/>
        <w:rPr>
          <w:rFonts w:asciiTheme="minorHAnsi" w:hAnsiTheme="minorHAnsi" w:cstheme="minorHAnsi"/>
          <w:szCs w:val="24"/>
        </w:rPr>
      </w:pPr>
      <w:r w:rsidRPr="00B956EF">
        <w:rPr>
          <w:rFonts w:asciiTheme="minorHAnsi" w:hAnsiTheme="minorHAnsi" w:cstheme="minorHAnsi"/>
          <w:szCs w:val="24"/>
        </w:rPr>
        <w:t>w związku z art. 17 ust. 3 lit. b, d lub e Rozporządzenia prawo do usunięcia danych osobowych;</w:t>
      </w:r>
    </w:p>
    <w:p w14:paraId="5641F38B" w14:textId="77777777" w:rsidR="00905720" w:rsidRPr="00B956EF" w:rsidRDefault="00905720" w:rsidP="00905720">
      <w:pPr>
        <w:pStyle w:val="Akapitzlist"/>
        <w:numPr>
          <w:ilvl w:val="0"/>
          <w:numId w:val="37"/>
        </w:numPr>
        <w:spacing w:after="0" w:line="240" w:lineRule="auto"/>
        <w:jc w:val="both"/>
        <w:rPr>
          <w:rFonts w:asciiTheme="minorHAnsi" w:hAnsiTheme="minorHAnsi" w:cstheme="minorHAnsi"/>
          <w:szCs w:val="24"/>
        </w:rPr>
      </w:pPr>
      <w:r w:rsidRPr="00B956EF">
        <w:rPr>
          <w:rFonts w:asciiTheme="minorHAnsi" w:hAnsiTheme="minorHAnsi" w:cstheme="minorHAnsi"/>
          <w:szCs w:val="24"/>
        </w:rPr>
        <w:t>prawo do przenoszenia danych osobowych, o którym mowa w art. 20 Rozporządzenia;</w:t>
      </w:r>
    </w:p>
    <w:p w14:paraId="3B28F44A" w14:textId="77777777" w:rsidR="00905720" w:rsidRPr="00B956EF" w:rsidRDefault="00905720" w:rsidP="00905720">
      <w:pPr>
        <w:pStyle w:val="Akapitzlist"/>
        <w:numPr>
          <w:ilvl w:val="0"/>
          <w:numId w:val="37"/>
        </w:numPr>
        <w:spacing w:after="0" w:line="240" w:lineRule="auto"/>
        <w:jc w:val="both"/>
        <w:rPr>
          <w:rFonts w:asciiTheme="minorHAnsi" w:hAnsiTheme="minorHAnsi" w:cstheme="minorHAnsi"/>
          <w:szCs w:val="24"/>
        </w:rPr>
      </w:pPr>
      <w:r w:rsidRPr="00B956EF">
        <w:rPr>
          <w:rFonts w:asciiTheme="minorHAnsi" w:hAnsiTheme="minorHAnsi" w:cstheme="minorHAnsi"/>
          <w:szCs w:val="24"/>
        </w:rPr>
        <w:t xml:space="preserve">na podstawie art. 21 Rozporządzenia prawo sprzeciwu, wobec przetwarzania danych osobowych. </w:t>
      </w:r>
    </w:p>
    <w:p w14:paraId="2D308331"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925AD24"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5701CB6"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Wystąpienie z żądaniem, o którym mowa w art. 18 ust. 1 Rozporządzenia, nie ogranicza przetwarzania danych osobowych do czasu zakończenia postępowania o udzielenie zamówienia publicznego.</w:t>
      </w:r>
    </w:p>
    <w:p w14:paraId="690A5BC4"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W przypadku danych osobowych zamieszczonych przez Administratora w Biuletynie Zamówień Publicznych, prawa, o których mowa w art. 15 i art. 16 Rozporządzenia, są wykonywane w drodze żądania skierowanego do Administratora.</w:t>
      </w:r>
    </w:p>
    <w:p w14:paraId="4D6F4C8A"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41D817E9"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1A1A0DF4"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Skorzystanie przez osobę, której dane dotyczą, z uprawnienia do sprostowania lub uzupełnienia, o którym mowa w art. 16 Rozporządzenia, nie może naruszać integralności protokołu oraz jego załączników.</w:t>
      </w:r>
    </w:p>
    <w:p w14:paraId="749607FA" w14:textId="77777777" w:rsidR="00905720" w:rsidRPr="00B956EF" w:rsidRDefault="00905720" w:rsidP="00905720">
      <w:pPr>
        <w:pStyle w:val="Akapitzlist"/>
        <w:numPr>
          <w:ilvl w:val="0"/>
          <w:numId w:val="35"/>
        </w:numPr>
        <w:spacing w:after="0" w:line="240" w:lineRule="auto"/>
        <w:jc w:val="both"/>
        <w:rPr>
          <w:rFonts w:asciiTheme="minorHAnsi" w:hAnsiTheme="minorHAnsi" w:cstheme="minorHAnsi"/>
          <w:szCs w:val="24"/>
        </w:rPr>
      </w:pPr>
      <w:r w:rsidRPr="00B956EF">
        <w:rPr>
          <w:rFonts w:asciiTheme="minorHAnsi" w:hAnsiTheme="minorHAnsi" w:cstheme="minorHAnsi"/>
          <w:szCs w:val="24"/>
        </w:rPr>
        <w:t>Ponadto informujemy, iż w związku z przetwarzaniem Pani/Pana danych osobowych nie podlega Pan/Pani decyzjom, które się opierają wyłącznie na zautomatyzowanym przetwarzaniu, w tym profilowaniu, o czym stanowi art. 22 Rozporządzenia.</w:t>
      </w:r>
    </w:p>
    <w:p w14:paraId="18CC9E4B" w14:textId="77777777" w:rsidR="00905720" w:rsidRPr="00B956EF" w:rsidRDefault="00905720" w:rsidP="00905720">
      <w:pPr>
        <w:pStyle w:val="Akapitzlist"/>
        <w:spacing w:after="0" w:line="240" w:lineRule="auto"/>
        <w:ind w:left="1287"/>
        <w:jc w:val="both"/>
        <w:rPr>
          <w:rFonts w:asciiTheme="minorHAnsi" w:hAnsiTheme="minorHAnsi" w:cstheme="minorHAnsi"/>
          <w:szCs w:val="24"/>
        </w:rPr>
      </w:pPr>
    </w:p>
    <w:p w14:paraId="51BC5BBB" w14:textId="77777777" w:rsidR="00AD45F5" w:rsidRPr="004D0184" w:rsidRDefault="00AD45F5" w:rsidP="007C2263">
      <w:pPr>
        <w:pStyle w:val="Default"/>
        <w:ind w:left="567"/>
        <w:rPr>
          <w:rFonts w:asciiTheme="minorHAnsi" w:hAnsiTheme="minorHAnsi" w:cstheme="minorHAnsi"/>
          <w:b/>
          <w:bCs/>
          <w:color w:val="auto"/>
        </w:rPr>
      </w:pPr>
      <w:r w:rsidRPr="004D0184">
        <w:rPr>
          <w:rFonts w:asciiTheme="minorHAnsi" w:hAnsiTheme="minorHAnsi" w:cstheme="minorHAnsi"/>
          <w:b/>
          <w:bCs/>
          <w:color w:val="auto"/>
        </w:rPr>
        <w:t>Obowiązek informacyjny związany z realizacją umowy</w:t>
      </w:r>
    </w:p>
    <w:p w14:paraId="4217F764" w14:textId="5053ED59" w:rsidR="00AD45F5" w:rsidRPr="004D0184" w:rsidRDefault="00AD45F5"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Zamawiający zgodnie z art. 13 rozporządzenia Parlamentu Europejskiego i Rady (UE) 2016/679 </w:t>
      </w:r>
      <w:r w:rsidR="00B01153">
        <w:rPr>
          <w:rFonts w:asciiTheme="minorHAnsi" w:hAnsiTheme="minorHAnsi" w:cstheme="minorHAnsi"/>
          <w:color w:val="auto"/>
        </w:rPr>
        <w:br/>
      </w:r>
      <w:r w:rsidRPr="004D0184">
        <w:rPr>
          <w:rFonts w:asciiTheme="minorHAnsi" w:hAnsiTheme="minorHAnsi" w:cstheme="minorHAnsi"/>
          <w:color w:val="auto"/>
        </w:rPr>
        <w:t xml:space="preserve">z dnia 27 kwietnia 2016 r. w sprawie ochrony osób fizycznych w związku z przetwarzaniem danych osobowych i w sprawie swobodnego przepływu takich danych oraz uchylenia dyrektywy 95/46/WE (ogólne rozporządzenie o ochronie danych) informuję, że: </w:t>
      </w:r>
    </w:p>
    <w:p w14:paraId="2C7A84BB" w14:textId="77777777" w:rsidR="00AD45F5" w:rsidRPr="004D0184" w:rsidRDefault="00AD45F5" w:rsidP="007C2263">
      <w:pPr>
        <w:pStyle w:val="Default"/>
        <w:ind w:left="567"/>
        <w:jc w:val="both"/>
        <w:rPr>
          <w:rFonts w:asciiTheme="minorHAnsi" w:hAnsiTheme="minorHAnsi" w:cstheme="minorHAnsi"/>
          <w:color w:val="auto"/>
        </w:rPr>
      </w:pPr>
    </w:p>
    <w:p w14:paraId="7342C5C2" w14:textId="662FC1B0" w:rsidR="00AD45F5" w:rsidRPr="004838EC" w:rsidRDefault="00024FD6" w:rsidP="007C2263">
      <w:pPr>
        <w:pStyle w:val="Default"/>
        <w:ind w:left="567"/>
        <w:jc w:val="both"/>
        <w:rPr>
          <w:rFonts w:asciiTheme="minorHAnsi" w:hAnsiTheme="minorHAnsi" w:cstheme="minorHAnsi"/>
          <w:color w:val="auto"/>
        </w:rPr>
      </w:pPr>
      <w:r w:rsidRPr="004838EC">
        <w:rPr>
          <w:rFonts w:asciiTheme="minorHAnsi" w:hAnsiTheme="minorHAnsi" w:cstheme="minorHAnsi"/>
          <w:color w:val="auto"/>
        </w:rPr>
        <w:t>4.</w:t>
      </w:r>
      <w:r w:rsidR="00AD45F5" w:rsidRPr="004838EC">
        <w:rPr>
          <w:rFonts w:asciiTheme="minorHAnsi" w:hAnsiTheme="minorHAnsi" w:cstheme="minorHAnsi"/>
          <w:color w:val="auto"/>
        </w:rPr>
        <w:t>1 Administratorem danych osobowych jest:</w:t>
      </w:r>
      <w:r w:rsidR="00C43489" w:rsidRPr="004838EC">
        <w:rPr>
          <w:rFonts w:asciiTheme="minorHAnsi" w:hAnsiTheme="minorHAnsi" w:cstheme="minorHAnsi"/>
          <w:color w:val="auto"/>
        </w:rPr>
        <w:t xml:space="preserve"> Młodzieżowy Ośrodek Socjoterapii</w:t>
      </w:r>
      <w:r w:rsidR="00AD544A" w:rsidRPr="004838EC">
        <w:rPr>
          <w:rFonts w:asciiTheme="minorHAnsi" w:hAnsiTheme="minorHAnsi" w:cstheme="minorHAnsi"/>
          <w:color w:val="auto"/>
        </w:rPr>
        <w:t xml:space="preserve"> w Puławach</w:t>
      </w:r>
      <w:r w:rsidR="00C43489" w:rsidRPr="004838EC">
        <w:rPr>
          <w:rFonts w:asciiTheme="minorHAnsi" w:hAnsiTheme="minorHAnsi" w:cstheme="minorHAnsi"/>
          <w:color w:val="auto"/>
        </w:rPr>
        <w:t>, ul.</w:t>
      </w:r>
      <w:r w:rsidR="00E10BE4">
        <w:rPr>
          <w:rFonts w:asciiTheme="minorHAnsi" w:hAnsiTheme="minorHAnsi" w:cstheme="minorHAnsi"/>
          <w:color w:val="auto"/>
        </w:rPr>
        <w:t> </w:t>
      </w:r>
      <w:r w:rsidR="00C43489" w:rsidRPr="004838EC">
        <w:rPr>
          <w:rFonts w:asciiTheme="minorHAnsi" w:hAnsiTheme="minorHAnsi" w:cstheme="minorHAnsi"/>
          <w:color w:val="auto"/>
        </w:rPr>
        <w:t>Kołłątaja 1, tel. 81 887-44-93</w:t>
      </w:r>
      <w:r w:rsidR="00AD45F5" w:rsidRPr="004838EC">
        <w:rPr>
          <w:rFonts w:asciiTheme="minorHAnsi" w:hAnsiTheme="minorHAnsi" w:cstheme="minorHAnsi"/>
          <w:b/>
          <w:i/>
          <w:color w:val="auto"/>
        </w:rPr>
        <w:t xml:space="preserve">. </w:t>
      </w:r>
      <w:r w:rsidR="00AD45F5" w:rsidRPr="004838EC">
        <w:rPr>
          <w:rFonts w:asciiTheme="minorHAnsi" w:hAnsiTheme="minorHAnsi" w:cstheme="minorHAnsi"/>
          <w:color w:val="auto"/>
        </w:rPr>
        <w:t>Można się z nami kontaktować: - listownie pod wskazany powyżej adres, - mailowo na adres:</w:t>
      </w:r>
      <w:r w:rsidR="00756E74" w:rsidRPr="004838EC">
        <w:rPr>
          <w:rFonts w:asciiTheme="minorHAnsi" w:hAnsiTheme="minorHAnsi" w:cstheme="minorHAnsi"/>
          <w:color w:val="auto"/>
          <w:u w:val="single"/>
          <w:lang w:val="en-US"/>
        </w:rPr>
        <w:t xml:space="preserve"> mos@mos.pulawy.pl</w:t>
      </w:r>
      <w:r w:rsidR="00AD45F5" w:rsidRPr="004838EC">
        <w:rPr>
          <w:rFonts w:asciiTheme="minorHAnsi" w:hAnsiTheme="minorHAnsi" w:cstheme="minorHAnsi"/>
          <w:color w:val="auto"/>
        </w:rPr>
        <w:t>,</w:t>
      </w:r>
    </w:p>
    <w:p w14:paraId="7CF0A7DA" w14:textId="2A0F9074" w:rsidR="00AD45F5" w:rsidRPr="004D0184" w:rsidRDefault="00024FD6"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4.</w:t>
      </w:r>
      <w:r w:rsidR="00AD45F5" w:rsidRPr="004D0184">
        <w:rPr>
          <w:rFonts w:asciiTheme="minorHAnsi" w:hAnsiTheme="minorHAnsi" w:cstheme="minorHAnsi"/>
          <w:color w:val="auto"/>
        </w:rPr>
        <w:t xml:space="preserve">2 Podstawą prawną przetwarzania danych osobowych jest: </w:t>
      </w:r>
    </w:p>
    <w:p w14:paraId="3764586C" w14:textId="3EC55D07" w:rsidR="00AD45F5" w:rsidRPr="004D0184" w:rsidRDefault="00AD45F5" w:rsidP="007C2263">
      <w:pPr>
        <w:spacing w:after="0" w:line="240" w:lineRule="auto"/>
        <w:ind w:left="567"/>
        <w:jc w:val="both"/>
        <w:rPr>
          <w:rFonts w:asciiTheme="minorHAnsi" w:hAnsiTheme="minorHAnsi" w:cstheme="minorHAnsi"/>
          <w:szCs w:val="24"/>
        </w:rPr>
      </w:pPr>
      <w:r w:rsidRPr="004D0184">
        <w:rPr>
          <w:rFonts w:asciiTheme="minorHAnsi" w:hAnsiTheme="minorHAnsi" w:cstheme="minorHAnsi"/>
          <w:szCs w:val="24"/>
        </w:rPr>
        <w:t xml:space="preserve">1) art 6 ust. 1 lit b Rozporządzenia Parlamentu Europejskiego i Rady (UE) 2016/679 z dnia 27 kwietnia 2016 r. w sprawie ochrony osób fizycznych w związku z przetwarzaniem danych osobowych </w:t>
      </w:r>
      <w:r w:rsidR="00B01153">
        <w:rPr>
          <w:rFonts w:asciiTheme="minorHAnsi" w:hAnsiTheme="minorHAnsi" w:cstheme="minorHAnsi"/>
          <w:szCs w:val="24"/>
        </w:rPr>
        <w:br/>
      </w:r>
      <w:r w:rsidRPr="004D0184">
        <w:rPr>
          <w:rFonts w:asciiTheme="minorHAnsi" w:hAnsiTheme="minorHAnsi" w:cstheme="minorHAnsi"/>
          <w:szCs w:val="24"/>
        </w:rPr>
        <w:t xml:space="preserve">i w sprawie swobodnego przepływu takich danych oraz uchylenia dyrektywy 95/46/WE (RODO) tj. przetwarzanie jest niezbędne do wykonania umowy, której stroną jest osoba, której dane dotyczą, lub do podjęcia działań na żądanie osoby, której dane dotyczą, przed zawarciem umowy, </w:t>
      </w:r>
    </w:p>
    <w:p w14:paraId="1FA0F563" w14:textId="77777777" w:rsidR="00AD45F5" w:rsidRPr="004D0184" w:rsidRDefault="00AD45F5"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2) art. 6 ust. 1 lit c RODO tj. przetwarzanie niezbędne jest do wypełnienia obowiązku prawego ciążącego na administratorze w szczególności w zakresie: </w:t>
      </w:r>
    </w:p>
    <w:p w14:paraId="7CF29BBF" w14:textId="77777777" w:rsidR="00AD45F5" w:rsidRPr="004838EC" w:rsidRDefault="00AD45F5" w:rsidP="007C2263">
      <w:pPr>
        <w:pStyle w:val="Default"/>
        <w:ind w:left="567"/>
        <w:jc w:val="both"/>
        <w:rPr>
          <w:rFonts w:asciiTheme="minorHAnsi" w:hAnsiTheme="minorHAnsi" w:cstheme="minorHAnsi"/>
          <w:color w:val="auto"/>
        </w:rPr>
      </w:pPr>
      <w:r w:rsidRPr="004838EC">
        <w:rPr>
          <w:rFonts w:asciiTheme="minorHAnsi" w:hAnsiTheme="minorHAnsi" w:cstheme="minorHAnsi"/>
          <w:color w:val="auto"/>
        </w:rPr>
        <w:t xml:space="preserve">a) ustawy z dnia 29 września 1994 r. o rachunkowości, </w:t>
      </w:r>
    </w:p>
    <w:p w14:paraId="024DE4DA" w14:textId="77777777" w:rsidR="00AD45F5" w:rsidRPr="004838EC" w:rsidRDefault="00AD45F5" w:rsidP="007C2263">
      <w:pPr>
        <w:pStyle w:val="Default"/>
        <w:ind w:left="567"/>
        <w:jc w:val="both"/>
        <w:rPr>
          <w:rFonts w:asciiTheme="minorHAnsi" w:hAnsiTheme="minorHAnsi" w:cstheme="minorHAnsi"/>
          <w:color w:val="auto"/>
        </w:rPr>
      </w:pPr>
      <w:r w:rsidRPr="004838EC">
        <w:rPr>
          <w:rFonts w:asciiTheme="minorHAnsi" w:hAnsiTheme="minorHAnsi" w:cstheme="minorHAnsi"/>
          <w:color w:val="auto"/>
        </w:rPr>
        <w:t xml:space="preserve">b) art. 42 ust. 5 ustawy z dnia 27 sierpnia 2009 r. o finansach publicznych, </w:t>
      </w:r>
    </w:p>
    <w:p w14:paraId="0151396B" w14:textId="77777777" w:rsidR="00AD45F5" w:rsidRPr="004D0184" w:rsidRDefault="00AD45F5"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c) art. 5 ust. 1 w zw. z art. 6 ust. 1 i 2b ustawy z dnia 14 lipca 1983 r . o narodowym zasobie archiwalnym i archiwach. </w:t>
      </w:r>
    </w:p>
    <w:p w14:paraId="24147685" w14:textId="622DB3BF" w:rsidR="00AD45F5" w:rsidRPr="004D0184" w:rsidRDefault="00024FD6"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4.</w:t>
      </w:r>
      <w:r w:rsidR="00AD45F5" w:rsidRPr="004D0184">
        <w:rPr>
          <w:rFonts w:asciiTheme="minorHAnsi" w:hAnsiTheme="minorHAnsi" w:cstheme="minorHAnsi"/>
          <w:color w:val="auto"/>
        </w:rPr>
        <w:t xml:space="preserve">3 Dane będą przetwarzane wyłącznie w celu: </w:t>
      </w:r>
    </w:p>
    <w:p w14:paraId="4013A314" w14:textId="77777777" w:rsidR="00AD45F5" w:rsidRPr="004D0184" w:rsidRDefault="00AD45F5"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1) niezbędnym do zawarcia i wykonania umowy, </w:t>
      </w:r>
    </w:p>
    <w:p w14:paraId="4C6409FF" w14:textId="77777777" w:rsidR="00AD45F5" w:rsidRPr="004D0184" w:rsidRDefault="00AD45F5"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2) jej rozliczenia w tym przechowywania faktur i dokumentów księgowych, </w:t>
      </w:r>
    </w:p>
    <w:p w14:paraId="34E067FC" w14:textId="77777777" w:rsidR="00AD45F5" w:rsidRPr="004D0184" w:rsidRDefault="00AD45F5"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3) dochodzenia roszczeń, </w:t>
      </w:r>
    </w:p>
    <w:p w14:paraId="2001FB0D" w14:textId="77777777" w:rsidR="00AD45F5" w:rsidRPr="004D0184" w:rsidRDefault="00AD45F5" w:rsidP="007C2263">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4) archiwalnym </w:t>
      </w:r>
    </w:p>
    <w:p w14:paraId="0708E6A9" w14:textId="09A3D4F0" w:rsidR="00AD45F5" w:rsidRPr="004D0184" w:rsidRDefault="00AD45F5" w:rsidP="00C24EF4">
      <w:pPr>
        <w:pStyle w:val="Default"/>
        <w:ind w:left="567"/>
        <w:jc w:val="both"/>
        <w:rPr>
          <w:rFonts w:asciiTheme="minorHAnsi" w:hAnsiTheme="minorHAnsi" w:cstheme="minorHAnsi"/>
          <w:color w:val="auto"/>
        </w:rPr>
      </w:pPr>
      <w:r w:rsidRPr="004D0184">
        <w:rPr>
          <w:rFonts w:asciiTheme="minorHAnsi" w:hAnsiTheme="minorHAnsi" w:cstheme="minorHAnsi"/>
          <w:color w:val="auto"/>
        </w:rPr>
        <w:t>i nie będą udostępniane odbiorcom danych za wyjątkiem podmiotów, które są upoważnione na</w:t>
      </w:r>
      <w:r w:rsidR="00E10BE4">
        <w:rPr>
          <w:rFonts w:asciiTheme="minorHAnsi" w:hAnsiTheme="minorHAnsi" w:cstheme="minorHAnsi"/>
          <w:color w:val="auto"/>
        </w:rPr>
        <w:t> </w:t>
      </w:r>
      <w:r w:rsidRPr="004D0184">
        <w:rPr>
          <w:rFonts w:asciiTheme="minorHAnsi" w:hAnsiTheme="minorHAnsi" w:cstheme="minorHAnsi"/>
          <w:color w:val="auto"/>
        </w:rPr>
        <w:t xml:space="preserve">podstawie przepisów prawa. </w:t>
      </w:r>
    </w:p>
    <w:p w14:paraId="7B859910" w14:textId="71E0B680" w:rsidR="00AD45F5" w:rsidRPr="004D0184" w:rsidRDefault="00024FD6" w:rsidP="00C24EF4">
      <w:pPr>
        <w:pStyle w:val="Default"/>
        <w:ind w:left="567"/>
        <w:jc w:val="both"/>
        <w:rPr>
          <w:rFonts w:asciiTheme="minorHAnsi" w:hAnsiTheme="minorHAnsi" w:cstheme="minorHAnsi"/>
          <w:color w:val="auto"/>
        </w:rPr>
      </w:pPr>
      <w:r w:rsidRPr="004D0184">
        <w:rPr>
          <w:rFonts w:asciiTheme="minorHAnsi" w:hAnsiTheme="minorHAnsi" w:cstheme="minorHAnsi"/>
          <w:color w:val="auto"/>
        </w:rPr>
        <w:t>4.</w:t>
      </w:r>
      <w:r w:rsidR="00AD45F5" w:rsidRPr="004D0184">
        <w:rPr>
          <w:rFonts w:asciiTheme="minorHAnsi" w:hAnsiTheme="minorHAnsi" w:cstheme="minorHAnsi"/>
          <w:color w:val="auto"/>
        </w:rPr>
        <w:t xml:space="preserve">4 Dane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 zakładowych. </w:t>
      </w:r>
    </w:p>
    <w:p w14:paraId="4F4DF971" w14:textId="54C63387" w:rsidR="00AD45F5" w:rsidRPr="004D0184" w:rsidRDefault="00024FD6" w:rsidP="00C24EF4">
      <w:pPr>
        <w:pStyle w:val="Default"/>
        <w:ind w:left="567"/>
        <w:jc w:val="both"/>
        <w:rPr>
          <w:rFonts w:asciiTheme="minorHAnsi" w:hAnsiTheme="minorHAnsi" w:cstheme="minorHAnsi"/>
          <w:color w:val="auto"/>
        </w:rPr>
      </w:pPr>
      <w:r w:rsidRPr="004D0184">
        <w:rPr>
          <w:rFonts w:asciiTheme="minorHAnsi" w:hAnsiTheme="minorHAnsi" w:cstheme="minorHAnsi"/>
          <w:color w:val="auto"/>
        </w:rPr>
        <w:t>4.</w:t>
      </w:r>
      <w:r w:rsidR="00AD45F5" w:rsidRPr="004D0184">
        <w:rPr>
          <w:rFonts w:asciiTheme="minorHAnsi" w:hAnsiTheme="minorHAnsi" w:cstheme="minorHAnsi"/>
          <w:color w:val="auto"/>
        </w:rPr>
        <w:t xml:space="preserve">5 Podmiotom, których dane są przetwarzane przysługują następujące prawa: </w:t>
      </w:r>
    </w:p>
    <w:p w14:paraId="7D673CFD" w14:textId="77777777" w:rsidR="00AD45F5" w:rsidRPr="004D0184" w:rsidRDefault="00AD45F5" w:rsidP="00C24EF4">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a) dostępu do swoich danych osobowych, żądania ich sprostowania, usunięcia danych po okresie retencji danych, ograniczenia przetwarzania. </w:t>
      </w:r>
    </w:p>
    <w:p w14:paraId="7C9BA70C" w14:textId="77777777" w:rsidR="00AD45F5" w:rsidRPr="004D0184" w:rsidRDefault="00AD45F5" w:rsidP="00C24EF4">
      <w:pPr>
        <w:pStyle w:val="Default"/>
        <w:ind w:left="567"/>
        <w:jc w:val="both"/>
        <w:rPr>
          <w:rFonts w:asciiTheme="minorHAnsi" w:hAnsiTheme="minorHAnsi" w:cstheme="minorHAnsi"/>
          <w:color w:val="auto"/>
        </w:rPr>
      </w:pPr>
      <w:r w:rsidRPr="004D0184">
        <w:rPr>
          <w:rFonts w:asciiTheme="minorHAnsi" w:hAnsiTheme="minorHAnsi" w:cstheme="minorHAnsi"/>
          <w:color w:val="auto"/>
        </w:rPr>
        <w:t xml:space="preserve">b) wniesienia skargi do Urzędu Ochrony Danych Osobowych. </w:t>
      </w:r>
    </w:p>
    <w:p w14:paraId="7A648259" w14:textId="1BCEB7C4" w:rsidR="00AD45F5" w:rsidRPr="004D0184" w:rsidRDefault="00EA64D3" w:rsidP="00C24EF4">
      <w:pPr>
        <w:pStyle w:val="Default"/>
        <w:ind w:left="567"/>
        <w:jc w:val="both"/>
        <w:rPr>
          <w:rFonts w:asciiTheme="minorHAnsi" w:hAnsiTheme="minorHAnsi" w:cstheme="minorHAnsi"/>
          <w:color w:val="auto"/>
        </w:rPr>
      </w:pPr>
      <w:r w:rsidRPr="004D0184">
        <w:rPr>
          <w:rFonts w:asciiTheme="minorHAnsi" w:hAnsiTheme="minorHAnsi" w:cstheme="minorHAnsi"/>
          <w:color w:val="auto"/>
        </w:rPr>
        <w:t>4.6</w:t>
      </w:r>
      <w:r w:rsidR="00AD45F5" w:rsidRPr="004D0184">
        <w:rPr>
          <w:rFonts w:asciiTheme="minorHAnsi" w:hAnsiTheme="minorHAnsi" w:cstheme="minorHAnsi"/>
          <w:color w:val="auto"/>
        </w:rPr>
        <w:t>. Podanie danych osobowych, w zakresie niezbędnym do realizacji umowy i jej rozliczenia jest warunkiem jej zawarcia.</w:t>
      </w:r>
    </w:p>
    <w:p w14:paraId="646C8A15" w14:textId="77777777" w:rsidR="00710788" w:rsidRPr="004D0184" w:rsidRDefault="00710788" w:rsidP="00C24EF4">
      <w:pPr>
        <w:pStyle w:val="Default"/>
        <w:ind w:left="567"/>
        <w:jc w:val="both"/>
        <w:rPr>
          <w:rFonts w:asciiTheme="minorHAnsi" w:hAnsiTheme="minorHAnsi" w:cstheme="minorHAnsi"/>
          <w:color w:val="auto"/>
        </w:rPr>
      </w:pPr>
    </w:p>
    <w:p w14:paraId="270A2D24" w14:textId="0B11AED9" w:rsidR="00AD45F5" w:rsidRPr="004D0184" w:rsidRDefault="00024FD6" w:rsidP="00C24EF4">
      <w:pPr>
        <w:pStyle w:val="Default"/>
        <w:ind w:left="709"/>
        <w:jc w:val="both"/>
        <w:rPr>
          <w:rFonts w:asciiTheme="minorHAnsi" w:hAnsiTheme="minorHAnsi" w:cstheme="minorHAnsi"/>
          <w:b/>
          <w:color w:val="auto"/>
        </w:rPr>
      </w:pPr>
      <w:r w:rsidRPr="004D0184">
        <w:rPr>
          <w:rFonts w:asciiTheme="minorHAnsi" w:hAnsiTheme="minorHAnsi" w:cstheme="minorHAnsi"/>
          <w:b/>
          <w:color w:val="auto"/>
        </w:rPr>
        <w:t>4.</w:t>
      </w:r>
      <w:r w:rsidR="00EA64D3" w:rsidRPr="004D0184">
        <w:rPr>
          <w:rFonts w:asciiTheme="minorHAnsi" w:hAnsiTheme="minorHAnsi" w:cstheme="minorHAnsi"/>
          <w:b/>
          <w:color w:val="auto"/>
        </w:rPr>
        <w:t>7</w:t>
      </w:r>
      <w:r w:rsidRPr="004D0184">
        <w:rPr>
          <w:rFonts w:asciiTheme="minorHAnsi" w:hAnsiTheme="minorHAnsi" w:cstheme="minorHAnsi"/>
          <w:b/>
          <w:color w:val="auto"/>
        </w:rPr>
        <w:t xml:space="preserve"> </w:t>
      </w:r>
      <w:r w:rsidR="00AD45F5" w:rsidRPr="004D0184">
        <w:rPr>
          <w:rFonts w:asciiTheme="minorHAnsi" w:hAnsiTheme="minorHAnsi" w:cstheme="minorHAnsi"/>
          <w:b/>
          <w:color w:val="auto"/>
        </w:rPr>
        <w:t>Informacja Zamawiającego o ograniczeniach wynikająca z art. 19 ustawy</w:t>
      </w:r>
      <w:r w:rsidR="00FA7BEF" w:rsidRPr="004D0184">
        <w:rPr>
          <w:rFonts w:asciiTheme="minorHAnsi" w:hAnsiTheme="minorHAnsi" w:cstheme="minorHAnsi"/>
          <w:b/>
          <w:color w:val="auto"/>
        </w:rPr>
        <w:t xml:space="preserve"> </w:t>
      </w:r>
      <w:proofErr w:type="spellStart"/>
      <w:r w:rsidR="00FA7BEF" w:rsidRPr="004D0184">
        <w:rPr>
          <w:rFonts w:asciiTheme="minorHAnsi" w:hAnsiTheme="minorHAnsi" w:cstheme="minorHAnsi"/>
          <w:b/>
          <w:color w:val="auto"/>
        </w:rPr>
        <w:t>Pzp</w:t>
      </w:r>
      <w:proofErr w:type="spellEnd"/>
      <w:r w:rsidR="00AD45F5" w:rsidRPr="004D0184">
        <w:rPr>
          <w:rFonts w:asciiTheme="minorHAnsi" w:hAnsiTheme="minorHAnsi" w:cstheme="minorHAnsi"/>
          <w:b/>
          <w:color w:val="auto"/>
        </w:rPr>
        <w:t>:</w:t>
      </w:r>
    </w:p>
    <w:p w14:paraId="4C727872" w14:textId="196BF249" w:rsidR="00AD45F5" w:rsidRPr="00B07C2B"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B07C2B">
        <w:rPr>
          <w:rFonts w:asciiTheme="minorHAnsi" w:hAnsiTheme="minorHAnsi" w:cstheme="minorHAnsi"/>
          <w:szCs w:val="24"/>
        </w:rPr>
        <w:t>Zamawiający realiz</w:t>
      </w:r>
      <w:r w:rsidR="001B542A" w:rsidRPr="00B07C2B">
        <w:rPr>
          <w:rFonts w:asciiTheme="minorHAnsi" w:hAnsiTheme="minorHAnsi" w:cstheme="minorHAnsi"/>
          <w:szCs w:val="24"/>
        </w:rPr>
        <w:t>uje</w:t>
      </w:r>
      <w:r w:rsidRPr="00B07C2B">
        <w:rPr>
          <w:rFonts w:asciiTheme="minorHAnsi" w:hAnsiTheme="minorHAnsi" w:cstheme="minorHAnsi"/>
          <w:szCs w:val="24"/>
        </w:rPr>
        <w:t xml:space="preserve"> obowiązki informacyjne, o których mowa w art. 13 ust. 1-3 rozporządzenia 2016/679, przez zamieszczenie wymaganych informacji w SWZ.</w:t>
      </w:r>
    </w:p>
    <w:p w14:paraId="5E839A5C" w14:textId="772F99ED" w:rsidR="00AD45F5" w:rsidRPr="00B07C2B"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B07C2B">
        <w:rPr>
          <w:rFonts w:asciiTheme="minorHAnsi" w:hAnsiTheme="minorHAnsi" w:cstheme="minorHAnsi"/>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79C5994E" w14:textId="3B0D6149" w:rsidR="00AD45F5" w:rsidRPr="00B07C2B"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B07C2B">
        <w:rPr>
          <w:rFonts w:asciiTheme="minorHAnsi" w:hAnsiTheme="minorHAnsi" w:cstheme="minorHAnsi"/>
          <w:szCs w:val="24"/>
        </w:rPr>
        <w:t>W postępowaniu zgłoszenie żądania ograniczenia przetwarzania, o którym mowa w art. 18 ust. 1 rozporządzenia 2016/679, nie ogranicza przetwarzania danych osobowych do czasu zakończenia tego postępowania.</w:t>
      </w:r>
    </w:p>
    <w:p w14:paraId="2C973608" w14:textId="216C6EC2" w:rsidR="00AD45F5" w:rsidRPr="004D0184"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B07C2B">
        <w:rPr>
          <w:rFonts w:asciiTheme="minorHAnsi" w:hAnsiTheme="minorHAnsi" w:cstheme="minorHAnsi"/>
          <w:szCs w:val="24"/>
        </w:rPr>
        <w:t>Zamawiający informuje o ograniczeniach stosowania przepisów rozporządzenia 2016/679, o</w:t>
      </w:r>
      <w:r w:rsidR="00E10BE4">
        <w:rPr>
          <w:rFonts w:asciiTheme="minorHAnsi" w:hAnsiTheme="minorHAnsi" w:cstheme="minorHAnsi"/>
          <w:szCs w:val="24"/>
        </w:rPr>
        <w:t> </w:t>
      </w:r>
      <w:r w:rsidRPr="00B07C2B">
        <w:rPr>
          <w:rFonts w:asciiTheme="minorHAnsi" w:hAnsiTheme="minorHAnsi" w:cstheme="minorHAnsi"/>
          <w:szCs w:val="24"/>
        </w:rPr>
        <w:t>których mowa w p</w:t>
      </w:r>
      <w:r w:rsidR="001B542A" w:rsidRPr="00B07C2B">
        <w:rPr>
          <w:rFonts w:asciiTheme="minorHAnsi" w:hAnsiTheme="minorHAnsi" w:cstheme="minorHAnsi"/>
          <w:szCs w:val="24"/>
        </w:rPr>
        <w:t>unktach</w:t>
      </w:r>
      <w:r w:rsidRPr="00B07C2B">
        <w:rPr>
          <w:rFonts w:asciiTheme="minorHAnsi" w:hAnsiTheme="minorHAnsi" w:cstheme="minorHAnsi"/>
          <w:szCs w:val="24"/>
        </w:rPr>
        <w:t xml:space="preserve"> 2 i 3, w ogłoszeniu o zamówieniu, w dokumentach zamówienia </w:t>
      </w:r>
      <w:r w:rsidR="00B01153" w:rsidRPr="00B07C2B">
        <w:rPr>
          <w:rFonts w:asciiTheme="minorHAnsi" w:hAnsiTheme="minorHAnsi" w:cstheme="minorHAnsi"/>
          <w:szCs w:val="24"/>
        </w:rPr>
        <w:br/>
      </w:r>
      <w:r w:rsidRPr="00B07C2B">
        <w:rPr>
          <w:rFonts w:asciiTheme="minorHAnsi" w:hAnsiTheme="minorHAnsi" w:cstheme="minorHAnsi"/>
          <w:szCs w:val="24"/>
        </w:rPr>
        <w:t>lub w inny sposób dostępny dla osoby</w:t>
      </w:r>
      <w:r w:rsidRPr="004D0184">
        <w:rPr>
          <w:rFonts w:asciiTheme="minorHAnsi" w:hAnsiTheme="minorHAnsi" w:cstheme="minorHAnsi"/>
          <w:szCs w:val="24"/>
        </w:rPr>
        <w:t>, której dane osobowe dotyczą.</w:t>
      </w:r>
    </w:p>
    <w:p w14:paraId="40008B93" w14:textId="54B75355" w:rsidR="00AD45F5" w:rsidRPr="004D0184" w:rsidRDefault="00AD45F5" w:rsidP="00C24EF4">
      <w:pPr>
        <w:pStyle w:val="Akapitzlist"/>
        <w:numPr>
          <w:ilvl w:val="0"/>
          <w:numId w:val="14"/>
        </w:numPr>
        <w:spacing w:after="0" w:line="240" w:lineRule="auto"/>
        <w:ind w:left="709" w:hanging="284"/>
        <w:jc w:val="both"/>
        <w:rPr>
          <w:rFonts w:asciiTheme="minorHAnsi" w:hAnsiTheme="minorHAnsi" w:cstheme="minorHAnsi"/>
          <w:szCs w:val="24"/>
        </w:rPr>
      </w:pPr>
      <w:r w:rsidRPr="004D0184">
        <w:rPr>
          <w:rFonts w:asciiTheme="minorHAnsi" w:hAnsiTheme="minorHAnsi" w:cstheme="minorHAnsi"/>
          <w:szCs w:val="24"/>
        </w:rPr>
        <w:t>Zamawiający przetwarza dane osobowe zebrane w postępowaniu w sposób gwarantujący zabezpieczenie przed ich bezprawnym rozpowszechnianiem.</w:t>
      </w:r>
    </w:p>
    <w:p w14:paraId="782EA613" w14:textId="6727DB42" w:rsidR="00705A30" w:rsidRPr="004D0184" w:rsidRDefault="00705A30" w:rsidP="00C24EF4">
      <w:pPr>
        <w:spacing w:after="0" w:line="240" w:lineRule="auto"/>
        <w:jc w:val="both"/>
        <w:rPr>
          <w:rFonts w:asciiTheme="minorHAnsi" w:eastAsiaTheme="minorHAnsi" w:hAnsiTheme="minorHAnsi" w:cstheme="minorHAnsi"/>
          <w:szCs w:val="24"/>
          <w:lang w:eastAsia="en-US"/>
        </w:rPr>
      </w:pPr>
    </w:p>
    <w:p w14:paraId="7EAF18C2" w14:textId="3D6CFCFB" w:rsidR="00167DB7" w:rsidRPr="004D0184" w:rsidRDefault="00DE1AA7" w:rsidP="00C24EF4">
      <w:pPr>
        <w:pStyle w:val="Akapitzlist"/>
        <w:numPr>
          <w:ilvl w:val="0"/>
          <w:numId w:val="1"/>
        </w:numPr>
        <w:spacing w:after="0" w:line="240" w:lineRule="auto"/>
        <w:ind w:left="567" w:hanging="141"/>
        <w:jc w:val="both"/>
        <w:rPr>
          <w:rFonts w:asciiTheme="minorHAnsi" w:hAnsiTheme="minorHAnsi" w:cstheme="minorHAnsi"/>
          <w:b/>
          <w:bCs/>
          <w:smallCaps/>
          <w:sz w:val="26"/>
          <w:szCs w:val="26"/>
        </w:rPr>
      </w:pPr>
      <w:bookmarkStart w:id="2" w:name="_Hlk63233507"/>
      <w:r w:rsidRPr="004D0184">
        <w:rPr>
          <w:rFonts w:asciiTheme="minorHAnsi" w:hAnsiTheme="minorHAnsi" w:cstheme="minorHAnsi"/>
          <w:b/>
          <w:bCs/>
          <w:smallCaps/>
          <w:sz w:val="25"/>
          <w:szCs w:val="25"/>
        </w:rPr>
        <w:lastRenderedPageBreak/>
        <w:t xml:space="preserve">Adres strony internetowej, na której udostępniane będą zmiany i wyjaśnienia treści </w:t>
      </w:r>
      <w:r w:rsidRPr="004D0184">
        <w:rPr>
          <w:rFonts w:asciiTheme="minorHAnsi" w:hAnsiTheme="minorHAnsi" w:cstheme="minorHAnsi"/>
          <w:smallCaps/>
          <w:sz w:val="25"/>
          <w:szCs w:val="25"/>
        </w:rPr>
        <w:t>SWZ</w:t>
      </w:r>
      <w:r w:rsidRPr="004D0184">
        <w:rPr>
          <w:rFonts w:asciiTheme="minorHAnsi" w:hAnsiTheme="minorHAnsi" w:cstheme="minorHAnsi"/>
          <w:b/>
          <w:bCs/>
          <w:smallCaps/>
          <w:sz w:val="25"/>
          <w:szCs w:val="25"/>
        </w:rPr>
        <w:t xml:space="preserve"> oraz inne dokumenty zamówienia bezpośrednio związane z postępowaniem o udzielenie zamówienia</w:t>
      </w:r>
      <w:r w:rsidRPr="004D0184">
        <w:rPr>
          <w:rFonts w:asciiTheme="minorHAnsi" w:hAnsiTheme="minorHAnsi" w:cstheme="minorHAnsi"/>
          <w:b/>
          <w:bCs/>
          <w:smallCaps/>
          <w:sz w:val="26"/>
          <w:szCs w:val="26"/>
        </w:rPr>
        <w:t>:</w:t>
      </w:r>
    </w:p>
    <w:bookmarkEnd w:id="2"/>
    <w:p w14:paraId="4B36ED87" w14:textId="30425D01" w:rsidR="00735271" w:rsidRPr="004D0184" w:rsidRDefault="000B48E3" w:rsidP="00C24EF4">
      <w:pPr>
        <w:pStyle w:val="Teksttreci20"/>
        <w:shd w:val="clear" w:color="auto" w:fill="auto"/>
        <w:spacing w:before="0" w:line="240" w:lineRule="auto"/>
        <w:ind w:left="426" w:firstLine="0"/>
        <w:jc w:val="both"/>
        <w:rPr>
          <w:rFonts w:asciiTheme="minorHAnsi" w:hAnsiTheme="minorHAnsi" w:cstheme="minorHAnsi"/>
          <w:sz w:val="24"/>
          <w:szCs w:val="24"/>
        </w:rPr>
      </w:pPr>
      <w:r w:rsidRPr="004D0184">
        <w:rPr>
          <w:rFonts w:asciiTheme="minorHAnsi" w:hAnsiTheme="minorHAnsi" w:cstheme="minorHAnsi"/>
          <w:sz w:val="24"/>
          <w:szCs w:val="24"/>
        </w:rPr>
        <w:t>Zmiany i wyjaśnienia treści SWZ oraz inne dokumenty zamówienia bezpośrednio związane z</w:t>
      </w:r>
      <w:r w:rsidR="00E10BE4">
        <w:rPr>
          <w:rFonts w:asciiTheme="minorHAnsi" w:hAnsiTheme="minorHAnsi" w:cstheme="minorHAnsi"/>
          <w:sz w:val="24"/>
          <w:szCs w:val="24"/>
        </w:rPr>
        <w:t> </w:t>
      </w:r>
      <w:r w:rsidRPr="004D0184">
        <w:rPr>
          <w:rFonts w:asciiTheme="minorHAnsi" w:hAnsiTheme="minorHAnsi" w:cstheme="minorHAnsi"/>
          <w:sz w:val="24"/>
          <w:szCs w:val="24"/>
        </w:rPr>
        <w:t xml:space="preserve">postępowaniem o udzielenie zamówienia publikowane będą na stronie </w:t>
      </w:r>
      <w:r w:rsidR="00A85BB7" w:rsidRPr="004D0184">
        <w:rPr>
          <w:rFonts w:asciiTheme="minorHAnsi" w:hAnsiTheme="minorHAnsi" w:cstheme="minorHAnsi"/>
          <w:sz w:val="24"/>
          <w:szCs w:val="24"/>
        </w:rPr>
        <w:t xml:space="preserve">internetowej </w:t>
      </w:r>
      <w:r w:rsidRPr="004D0184">
        <w:rPr>
          <w:rFonts w:asciiTheme="minorHAnsi" w:hAnsiTheme="minorHAnsi" w:cstheme="minorHAnsi"/>
          <w:sz w:val="24"/>
          <w:szCs w:val="24"/>
        </w:rPr>
        <w:t>prowadzonego postępowania</w:t>
      </w:r>
      <w:r w:rsidR="00A85BB7" w:rsidRPr="004D0184">
        <w:rPr>
          <w:rFonts w:asciiTheme="minorHAnsi" w:hAnsiTheme="minorHAnsi" w:cstheme="minorHAnsi"/>
          <w:sz w:val="24"/>
          <w:szCs w:val="24"/>
        </w:rPr>
        <w:t xml:space="preserve"> wskazanej w rozdziale </w:t>
      </w:r>
      <w:r w:rsidR="00E045A8" w:rsidRPr="004D0184">
        <w:rPr>
          <w:rFonts w:asciiTheme="minorHAnsi" w:hAnsiTheme="minorHAnsi" w:cstheme="minorHAnsi"/>
          <w:sz w:val="24"/>
          <w:szCs w:val="24"/>
        </w:rPr>
        <w:t xml:space="preserve">I. </w:t>
      </w:r>
      <w:r w:rsidR="008477CC" w:rsidRPr="004D0184">
        <w:rPr>
          <w:rFonts w:asciiTheme="minorHAnsi" w:hAnsiTheme="minorHAnsi" w:cstheme="minorHAnsi"/>
          <w:sz w:val="24"/>
          <w:szCs w:val="24"/>
        </w:rPr>
        <w:t>ust.1. SWZ</w:t>
      </w:r>
      <w:r w:rsidR="004A7D98" w:rsidRPr="004D0184">
        <w:rPr>
          <w:rFonts w:asciiTheme="minorHAnsi" w:hAnsiTheme="minorHAnsi" w:cstheme="minorHAnsi"/>
          <w:sz w:val="24"/>
          <w:szCs w:val="24"/>
        </w:rPr>
        <w:t>.</w:t>
      </w:r>
    </w:p>
    <w:p w14:paraId="10A44487" w14:textId="00DF0BE1" w:rsidR="00E045A8" w:rsidRPr="004D0184" w:rsidRDefault="00E045A8" w:rsidP="00C24EF4">
      <w:pPr>
        <w:tabs>
          <w:tab w:val="left" w:pos="7575"/>
        </w:tabs>
        <w:spacing w:after="0" w:line="240" w:lineRule="auto"/>
        <w:ind w:left="426" w:hanging="153"/>
        <w:jc w:val="both"/>
        <w:rPr>
          <w:rFonts w:asciiTheme="minorHAnsi" w:hAnsiTheme="minorHAnsi" w:cstheme="minorHAnsi"/>
          <w:szCs w:val="24"/>
        </w:rPr>
      </w:pPr>
      <w:r w:rsidRPr="004D0184">
        <w:rPr>
          <w:rFonts w:asciiTheme="minorHAnsi" w:hAnsiTheme="minorHAnsi" w:cstheme="minorHAnsi"/>
          <w:szCs w:val="24"/>
        </w:rPr>
        <w:tab/>
      </w:r>
    </w:p>
    <w:p w14:paraId="1E55C643" w14:textId="2AF1D913" w:rsidR="00167DB7" w:rsidRPr="004D0184" w:rsidRDefault="00DE1AA7" w:rsidP="00C24EF4">
      <w:pPr>
        <w:pStyle w:val="Akapitzlist"/>
        <w:numPr>
          <w:ilvl w:val="0"/>
          <w:numId w:val="1"/>
        </w:numPr>
        <w:spacing w:after="0" w:line="240" w:lineRule="auto"/>
        <w:ind w:left="567" w:hanging="141"/>
        <w:jc w:val="both"/>
        <w:rPr>
          <w:rFonts w:asciiTheme="minorHAnsi" w:hAnsiTheme="minorHAnsi" w:cstheme="minorHAnsi"/>
          <w:b/>
          <w:bCs/>
          <w:smallCaps/>
          <w:sz w:val="26"/>
          <w:szCs w:val="26"/>
        </w:rPr>
      </w:pPr>
      <w:bookmarkStart w:id="3" w:name="_Hlk63233530"/>
      <w:r w:rsidRPr="004D0184">
        <w:rPr>
          <w:rFonts w:asciiTheme="minorHAnsi" w:hAnsiTheme="minorHAnsi" w:cstheme="minorHAnsi"/>
          <w:b/>
          <w:bCs/>
          <w:smallCaps/>
          <w:sz w:val="26"/>
          <w:szCs w:val="26"/>
        </w:rPr>
        <w:t>Tryb udzielenia zamówienia:</w:t>
      </w:r>
    </w:p>
    <w:bookmarkEnd w:id="3"/>
    <w:p w14:paraId="730E155C" w14:textId="4EAEADF0" w:rsidR="00780CD1" w:rsidRPr="004D0184" w:rsidRDefault="00BA38B8" w:rsidP="00C24EF4">
      <w:pPr>
        <w:spacing w:after="0" w:line="240" w:lineRule="auto"/>
        <w:ind w:left="567"/>
        <w:jc w:val="both"/>
        <w:rPr>
          <w:rFonts w:asciiTheme="minorHAnsi" w:hAnsiTheme="minorHAnsi" w:cstheme="minorHAnsi"/>
        </w:rPr>
      </w:pPr>
      <w:r w:rsidRPr="004D0184">
        <w:rPr>
          <w:rFonts w:asciiTheme="minorHAnsi" w:hAnsiTheme="minorHAnsi" w:cstheme="minorHAnsi"/>
        </w:rPr>
        <w:t xml:space="preserve">Zamówienie udzielane </w:t>
      </w:r>
      <w:r w:rsidR="003529FF" w:rsidRPr="004D0184">
        <w:rPr>
          <w:rFonts w:asciiTheme="minorHAnsi" w:hAnsiTheme="minorHAnsi" w:cstheme="minorHAnsi"/>
        </w:rPr>
        <w:t xml:space="preserve">jest </w:t>
      </w:r>
      <w:r w:rsidRPr="004D0184">
        <w:rPr>
          <w:rFonts w:asciiTheme="minorHAnsi" w:hAnsiTheme="minorHAnsi" w:cstheme="minorHAnsi"/>
        </w:rPr>
        <w:t>w t</w:t>
      </w:r>
      <w:r w:rsidR="00554542" w:rsidRPr="004D0184">
        <w:rPr>
          <w:rFonts w:asciiTheme="minorHAnsi" w:hAnsiTheme="minorHAnsi" w:cstheme="minorHAnsi"/>
        </w:rPr>
        <w:t>ryb</w:t>
      </w:r>
      <w:r w:rsidRPr="004D0184">
        <w:rPr>
          <w:rFonts w:asciiTheme="minorHAnsi" w:hAnsiTheme="minorHAnsi" w:cstheme="minorHAnsi"/>
        </w:rPr>
        <w:t>ie</w:t>
      </w:r>
      <w:r w:rsidR="00554542" w:rsidRPr="004D0184">
        <w:rPr>
          <w:rFonts w:asciiTheme="minorHAnsi" w:hAnsiTheme="minorHAnsi" w:cstheme="minorHAnsi"/>
        </w:rPr>
        <w:t xml:space="preserve"> podstawowy</w:t>
      </w:r>
      <w:r w:rsidRPr="004D0184">
        <w:rPr>
          <w:rFonts w:asciiTheme="minorHAnsi" w:hAnsiTheme="minorHAnsi" w:cstheme="minorHAnsi"/>
        </w:rPr>
        <w:t>m</w:t>
      </w:r>
      <w:r w:rsidR="00EF04B0" w:rsidRPr="004D0184">
        <w:rPr>
          <w:rFonts w:asciiTheme="minorHAnsi" w:hAnsiTheme="minorHAnsi" w:cstheme="minorHAnsi"/>
        </w:rPr>
        <w:t xml:space="preserve">  na podstawie art. 275 pkt 1 ustawy</w:t>
      </w:r>
      <w:r w:rsidR="007D0008" w:rsidRPr="004D0184">
        <w:rPr>
          <w:rFonts w:asciiTheme="minorHAnsi" w:hAnsiTheme="minorHAnsi" w:cstheme="minorHAnsi"/>
        </w:rPr>
        <w:t>, w którym w odpowiedzi na ogłoszenie o zamówieniu oferty mogą składać wszyscy zainteresowani wykonawcy, a następnie zamawiający wybiera najkorzystniejszą ofertę bez przeprowadzenia negocjacji.</w:t>
      </w:r>
    </w:p>
    <w:p w14:paraId="4FC5D1CA" w14:textId="7BCED1C1" w:rsidR="00780CD1" w:rsidRPr="004D0184" w:rsidRDefault="00780CD1" w:rsidP="00C24EF4">
      <w:pPr>
        <w:pStyle w:val="Akapitzlist"/>
        <w:spacing w:after="0" w:line="240" w:lineRule="auto"/>
        <w:jc w:val="both"/>
        <w:rPr>
          <w:rFonts w:asciiTheme="minorHAnsi" w:hAnsiTheme="minorHAnsi" w:cstheme="minorHAnsi"/>
        </w:rPr>
      </w:pPr>
    </w:p>
    <w:p w14:paraId="2BAEF913" w14:textId="7474B374" w:rsidR="00DE1AA7" w:rsidRPr="004D0184" w:rsidRDefault="00DE1AA7" w:rsidP="00C24EF4">
      <w:pPr>
        <w:pStyle w:val="Akapitzlist"/>
        <w:numPr>
          <w:ilvl w:val="0"/>
          <w:numId w:val="1"/>
        </w:numPr>
        <w:spacing w:after="0" w:line="240" w:lineRule="auto"/>
        <w:ind w:left="567" w:hanging="141"/>
        <w:jc w:val="both"/>
        <w:rPr>
          <w:rFonts w:asciiTheme="minorHAnsi" w:hAnsiTheme="minorHAnsi" w:cstheme="minorHAnsi"/>
          <w:b/>
          <w:bCs/>
          <w:sz w:val="26"/>
          <w:szCs w:val="26"/>
        </w:rPr>
      </w:pPr>
      <w:bookmarkStart w:id="4" w:name="_Hlk63233543"/>
      <w:r w:rsidRPr="004D0184">
        <w:rPr>
          <w:rFonts w:asciiTheme="minorHAnsi" w:hAnsiTheme="minorHAnsi" w:cstheme="minorHAnsi"/>
          <w:b/>
          <w:bCs/>
          <w:sz w:val="26"/>
          <w:szCs w:val="26"/>
        </w:rPr>
        <w:t xml:space="preserve"> </w:t>
      </w:r>
      <w:r w:rsidRPr="004D0184">
        <w:rPr>
          <w:rFonts w:asciiTheme="minorHAnsi" w:hAnsiTheme="minorHAnsi" w:cstheme="minorHAnsi"/>
          <w:b/>
          <w:bCs/>
          <w:smallCaps/>
          <w:sz w:val="26"/>
          <w:szCs w:val="26"/>
        </w:rPr>
        <w:t>Informacja, czy zamawiający przewiduje wybór najkorzystniejszej oferty z możliwością prowadzenia negocjacji:</w:t>
      </w:r>
    </w:p>
    <w:bookmarkEnd w:id="4"/>
    <w:p w14:paraId="29760512" w14:textId="4E951094" w:rsidR="00780CD1" w:rsidRPr="004D0184" w:rsidRDefault="00AE47EA" w:rsidP="00C24EF4">
      <w:pPr>
        <w:spacing w:after="0" w:line="240" w:lineRule="auto"/>
        <w:jc w:val="both"/>
        <w:rPr>
          <w:rFonts w:asciiTheme="minorHAnsi" w:hAnsiTheme="minorHAnsi" w:cstheme="minorHAnsi"/>
        </w:rPr>
      </w:pPr>
      <w:r w:rsidRPr="004D0184">
        <w:rPr>
          <w:rFonts w:asciiTheme="minorHAnsi" w:hAnsiTheme="minorHAnsi" w:cstheme="minorHAnsi"/>
        </w:rPr>
        <w:t xml:space="preserve">   </w:t>
      </w:r>
      <w:r w:rsidR="008059BD" w:rsidRPr="004D0184">
        <w:rPr>
          <w:rFonts w:asciiTheme="minorHAnsi" w:hAnsiTheme="minorHAnsi" w:cstheme="minorHAnsi"/>
        </w:rPr>
        <w:t>Zamawiający nie przewiduje wyboru najkorzystniejszej oferty z możliwością prowadzenia negocjacji.</w:t>
      </w:r>
    </w:p>
    <w:p w14:paraId="6B662500" w14:textId="307BC628" w:rsidR="00D5544E" w:rsidRPr="004D0184" w:rsidRDefault="00D5544E" w:rsidP="00C24EF4">
      <w:pPr>
        <w:spacing w:after="0" w:line="240" w:lineRule="auto"/>
        <w:jc w:val="both"/>
        <w:rPr>
          <w:rFonts w:asciiTheme="minorHAnsi" w:hAnsiTheme="minorHAnsi" w:cstheme="minorHAnsi"/>
        </w:rPr>
      </w:pPr>
    </w:p>
    <w:p w14:paraId="16FAA69F" w14:textId="5E6FA87D" w:rsidR="00407FEA" w:rsidRPr="004D0184" w:rsidRDefault="00407FEA" w:rsidP="00C24EF4">
      <w:pPr>
        <w:pStyle w:val="Akapitzlist"/>
        <w:numPr>
          <w:ilvl w:val="0"/>
          <w:numId w:val="1"/>
        </w:numPr>
        <w:spacing w:after="0" w:line="240" w:lineRule="auto"/>
        <w:ind w:hanging="153"/>
        <w:jc w:val="both"/>
        <w:rPr>
          <w:rFonts w:asciiTheme="minorHAnsi" w:hAnsiTheme="minorHAnsi" w:cstheme="minorHAnsi"/>
          <w:b/>
          <w:bCs/>
          <w:sz w:val="26"/>
          <w:szCs w:val="26"/>
        </w:rPr>
      </w:pPr>
      <w:bookmarkStart w:id="5" w:name="_Hlk113268231"/>
      <w:r w:rsidRPr="004D0184">
        <w:rPr>
          <w:rFonts w:asciiTheme="minorHAnsi" w:hAnsiTheme="minorHAnsi" w:cstheme="minorHAnsi"/>
          <w:b/>
          <w:bCs/>
          <w:smallCaps/>
          <w:sz w:val="26"/>
          <w:szCs w:val="26"/>
        </w:rPr>
        <w:t>Opis przedmiotu zamówienia. Inne warunki zamówienia.</w:t>
      </w:r>
    </w:p>
    <w:bookmarkEnd w:id="5"/>
    <w:p w14:paraId="22B7FD74" w14:textId="738C08AA" w:rsidR="00780CD1" w:rsidRPr="004D0184" w:rsidRDefault="00D565AF" w:rsidP="00C24EF4">
      <w:pPr>
        <w:pStyle w:val="Akapitzlist"/>
        <w:numPr>
          <w:ilvl w:val="0"/>
          <w:numId w:val="3"/>
        </w:numPr>
        <w:spacing w:after="0" w:line="240" w:lineRule="auto"/>
        <w:ind w:left="426" w:firstLine="0"/>
        <w:jc w:val="both"/>
        <w:rPr>
          <w:rFonts w:asciiTheme="minorHAnsi" w:hAnsiTheme="minorHAnsi" w:cstheme="minorHAnsi"/>
          <w:szCs w:val="24"/>
        </w:rPr>
      </w:pPr>
      <w:r w:rsidRPr="004D0184">
        <w:rPr>
          <w:rFonts w:asciiTheme="minorHAnsi" w:hAnsiTheme="minorHAnsi" w:cstheme="minorHAnsi"/>
          <w:szCs w:val="24"/>
        </w:rPr>
        <w:t>Opis przedmiotu zamówienia.</w:t>
      </w:r>
    </w:p>
    <w:p w14:paraId="3138426D" w14:textId="4539CE64" w:rsidR="00ED3E08" w:rsidRPr="004D0184" w:rsidRDefault="00840474" w:rsidP="00C24EF4">
      <w:pPr>
        <w:pStyle w:val="Akapitzlist"/>
        <w:tabs>
          <w:tab w:val="left" w:pos="284"/>
        </w:tabs>
        <w:spacing w:after="0" w:line="240" w:lineRule="auto"/>
        <w:ind w:left="567"/>
        <w:jc w:val="both"/>
        <w:rPr>
          <w:rFonts w:asciiTheme="minorHAnsi" w:hAnsiTheme="minorHAnsi" w:cstheme="minorHAnsi"/>
          <w:szCs w:val="24"/>
        </w:rPr>
      </w:pPr>
      <w:bookmarkStart w:id="6" w:name="_Hlk67556221"/>
      <w:r w:rsidRPr="004D0184">
        <w:rPr>
          <w:rFonts w:asciiTheme="minorHAnsi" w:hAnsiTheme="minorHAnsi" w:cstheme="minorHAnsi"/>
          <w:szCs w:val="24"/>
        </w:rPr>
        <w:t xml:space="preserve">Przedmiotem zamówienia </w:t>
      </w:r>
      <w:bookmarkStart w:id="7" w:name="_Hlk123037896"/>
      <w:bookmarkEnd w:id="6"/>
      <w:r w:rsidR="00ED3E08" w:rsidRPr="004D0184">
        <w:rPr>
          <w:rFonts w:asciiTheme="minorHAnsi" w:hAnsiTheme="minorHAnsi" w:cstheme="minorHAnsi"/>
          <w:szCs w:val="24"/>
        </w:rPr>
        <w:t>są sukcesywne dostawy produktów spożywczych dla stołówki Młodzieżowego Ośrodka Socjoterapii w Puławach - 7  części zamówienia</w:t>
      </w:r>
      <w:r w:rsidR="00C85102" w:rsidRPr="004D0184">
        <w:rPr>
          <w:rFonts w:asciiTheme="minorHAnsi" w:hAnsiTheme="minorHAnsi" w:cstheme="minorHAnsi"/>
          <w:szCs w:val="24"/>
        </w:rPr>
        <w:t>,</w:t>
      </w:r>
      <w:r w:rsidR="00ED3E08" w:rsidRPr="004D0184">
        <w:rPr>
          <w:rFonts w:asciiTheme="minorHAnsi" w:hAnsiTheme="minorHAnsi" w:cstheme="minorHAnsi"/>
          <w:szCs w:val="24"/>
        </w:rPr>
        <w:t xml:space="preserve"> zwanych dalej zadaniami</w:t>
      </w:r>
      <w:r w:rsidR="00002DAF" w:rsidRPr="004D0184">
        <w:rPr>
          <w:rFonts w:asciiTheme="minorHAnsi" w:hAnsiTheme="minorHAnsi" w:cstheme="minorHAnsi"/>
          <w:szCs w:val="24"/>
        </w:rPr>
        <w:t xml:space="preserve"> lub zadaniem</w:t>
      </w:r>
      <w:r w:rsidR="0019763E" w:rsidRPr="004D0184">
        <w:rPr>
          <w:rFonts w:asciiTheme="minorHAnsi" w:hAnsiTheme="minorHAnsi" w:cstheme="minorHAnsi"/>
          <w:szCs w:val="24"/>
        </w:rPr>
        <w:t>.</w:t>
      </w:r>
    </w:p>
    <w:p w14:paraId="255E2FDA" w14:textId="77777777" w:rsidR="0019763E" w:rsidRPr="004D0184" w:rsidRDefault="0019763E" w:rsidP="00C24EF4">
      <w:pPr>
        <w:pStyle w:val="Akapitzlist"/>
        <w:tabs>
          <w:tab w:val="left" w:pos="284"/>
        </w:tabs>
        <w:spacing w:after="0" w:line="240" w:lineRule="auto"/>
        <w:ind w:left="567"/>
        <w:jc w:val="both"/>
        <w:rPr>
          <w:rFonts w:asciiTheme="minorHAnsi" w:hAnsiTheme="minorHAnsi" w:cstheme="minorHAnsi"/>
          <w:szCs w:val="24"/>
        </w:rPr>
      </w:pPr>
    </w:p>
    <w:p w14:paraId="47F28725" w14:textId="77777777" w:rsidR="00C05E95" w:rsidRDefault="00C05E95" w:rsidP="00C24EF4">
      <w:pPr>
        <w:pStyle w:val="StandardowyStandardowy1"/>
        <w:jc w:val="both"/>
        <w:rPr>
          <w:rFonts w:asciiTheme="minorHAnsi" w:hAnsiTheme="minorHAnsi" w:cstheme="minorHAnsi"/>
          <w:b/>
          <w:szCs w:val="24"/>
        </w:rPr>
      </w:pPr>
    </w:p>
    <w:p w14:paraId="5659253D" w14:textId="14D1994B"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.1 Przedmiot zamówienia w zakresie zadania nr 1 dotyczy:</w:t>
      </w:r>
    </w:p>
    <w:p w14:paraId="34F6869A" w14:textId="134E8075" w:rsidR="00ED3E08" w:rsidRPr="004D0184" w:rsidRDefault="00A64535" w:rsidP="00C24EF4">
      <w:pPr>
        <w:pStyle w:val="StandardowyStandardowy1"/>
        <w:jc w:val="both"/>
        <w:rPr>
          <w:rFonts w:asciiTheme="minorHAnsi" w:hAnsiTheme="minorHAnsi" w:cstheme="minorHAnsi"/>
          <w:b/>
          <w:szCs w:val="24"/>
        </w:rPr>
      </w:pPr>
      <w:bookmarkStart w:id="8" w:name="_Hlk123287783"/>
      <w:r w:rsidRPr="004D0184">
        <w:rPr>
          <w:rFonts w:asciiTheme="minorHAnsi" w:hAnsiTheme="minorHAnsi" w:cstheme="minorHAnsi"/>
          <w:b/>
          <w:szCs w:val="24"/>
        </w:rPr>
        <w:t>D</w:t>
      </w:r>
      <w:r w:rsidR="00ED3E08" w:rsidRPr="004D0184">
        <w:rPr>
          <w:rFonts w:asciiTheme="minorHAnsi" w:hAnsiTheme="minorHAnsi" w:cstheme="minorHAnsi"/>
          <w:b/>
          <w:szCs w:val="24"/>
        </w:rPr>
        <w:t>ostaw</w:t>
      </w:r>
      <w:r w:rsidRPr="004D0184">
        <w:rPr>
          <w:rFonts w:asciiTheme="minorHAnsi" w:hAnsiTheme="minorHAnsi" w:cstheme="minorHAnsi"/>
          <w:b/>
          <w:szCs w:val="24"/>
        </w:rPr>
        <w:t>y</w:t>
      </w:r>
      <w:r w:rsidR="00ED3E08" w:rsidRPr="004D0184">
        <w:rPr>
          <w:rFonts w:asciiTheme="minorHAnsi" w:hAnsiTheme="minorHAnsi" w:cstheme="minorHAnsi"/>
          <w:b/>
          <w:szCs w:val="24"/>
        </w:rPr>
        <w:t xml:space="preserve"> mięsa , produktów mięsnych i wędlin do stołówki </w:t>
      </w:r>
    </w:p>
    <w:bookmarkEnd w:id="8"/>
    <w:p w14:paraId="70969BE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1a zadanie 1 do  niniejszej  specyfikacji.</w:t>
      </w:r>
    </w:p>
    <w:p w14:paraId="5CE8FF6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KOD CPV 15100000-9 produkty zwierzęce, mięso i produkty mięsne </w:t>
      </w:r>
    </w:p>
    <w:p w14:paraId="719C1678" w14:textId="15D01872" w:rsidR="00ED3E08" w:rsidRPr="004D0184" w:rsidRDefault="00AC5986" w:rsidP="00AC5986">
      <w:pPr>
        <w:pStyle w:val="StandardowyStandardowy1"/>
        <w:ind w:left="709"/>
        <w:jc w:val="both"/>
        <w:rPr>
          <w:rFonts w:asciiTheme="minorHAnsi" w:hAnsiTheme="minorHAnsi" w:cstheme="minorHAnsi"/>
          <w:szCs w:val="24"/>
        </w:rPr>
      </w:pPr>
      <w:r w:rsidRPr="004D0184">
        <w:rPr>
          <w:rFonts w:asciiTheme="minorHAnsi" w:hAnsiTheme="minorHAnsi" w:cstheme="minorHAnsi"/>
          <w:szCs w:val="24"/>
        </w:rPr>
        <w:t xml:space="preserve">    </w:t>
      </w:r>
      <w:r w:rsidR="00ED3E08" w:rsidRPr="004D0184">
        <w:rPr>
          <w:rFonts w:asciiTheme="minorHAnsi" w:hAnsiTheme="minorHAnsi" w:cstheme="minorHAnsi"/>
          <w:szCs w:val="24"/>
        </w:rPr>
        <w:t>15112000-6 drób</w:t>
      </w:r>
    </w:p>
    <w:p w14:paraId="0C16EEEF" w14:textId="6B46986A" w:rsidR="00ED3E08" w:rsidRPr="004D0184" w:rsidRDefault="00ED3E08" w:rsidP="00AC5986">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 xml:space="preserve"> </w:t>
      </w:r>
      <w:r w:rsidR="00AC5986" w:rsidRPr="004D0184">
        <w:rPr>
          <w:rFonts w:asciiTheme="minorHAnsi" w:hAnsiTheme="minorHAnsi" w:cstheme="minorHAnsi"/>
          <w:szCs w:val="24"/>
        </w:rPr>
        <w:t xml:space="preserve">   </w:t>
      </w:r>
      <w:r w:rsidRPr="004D0184">
        <w:rPr>
          <w:rFonts w:asciiTheme="minorHAnsi" w:hAnsiTheme="minorHAnsi" w:cstheme="minorHAnsi"/>
          <w:szCs w:val="24"/>
        </w:rPr>
        <w:t>15131500-0 produkty drobiowe</w:t>
      </w:r>
    </w:p>
    <w:p w14:paraId="66D90BAE" w14:textId="0E5213E5" w:rsidR="00ED3E08" w:rsidRPr="004D0184" w:rsidRDefault="00ED3E08" w:rsidP="00AC5986">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 xml:space="preserve"> </w:t>
      </w:r>
      <w:r w:rsidR="00AC5986" w:rsidRPr="004D0184">
        <w:rPr>
          <w:rFonts w:asciiTheme="minorHAnsi" w:hAnsiTheme="minorHAnsi" w:cstheme="minorHAnsi"/>
          <w:szCs w:val="24"/>
        </w:rPr>
        <w:t xml:space="preserve">   </w:t>
      </w:r>
      <w:r w:rsidRPr="004D0184">
        <w:rPr>
          <w:rFonts w:asciiTheme="minorHAnsi" w:hAnsiTheme="minorHAnsi" w:cstheme="minorHAnsi"/>
          <w:szCs w:val="24"/>
        </w:rPr>
        <w:t>15131130-5 wędliny</w:t>
      </w:r>
    </w:p>
    <w:p w14:paraId="2FA20FA4" w14:textId="77777777" w:rsidR="00ED3E08" w:rsidRPr="004D0184" w:rsidRDefault="00ED3E08" w:rsidP="00C24EF4">
      <w:pPr>
        <w:pStyle w:val="StandardowyStandardowy1"/>
        <w:jc w:val="both"/>
        <w:rPr>
          <w:rFonts w:asciiTheme="minorHAnsi" w:hAnsiTheme="minorHAnsi" w:cstheme="minorHAnsi"/>
          <w:b/>
          <w:szCs w:val="24"/>
        </w:rPr>
      </w:pPr>
    </w:p>
    <w:p w14:paraId="773EE2F6" w14:textId="03071F53"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.2 Przedmiot zamówienia w zakresie zadania nr 2 dotyczy:</w:t>
      </w:r>
    </w:p>
    <w:p w14:paraId="4295F625" w14:textId="42738E48" w:rsidR="00ED3E08" w:rsidRPr="004D0184" w:rsidRDefault="00A64535" w:rsidP="00C24EF4">
      <w:pPr>
        <w:pStyle w:val="StandardowyStandardowy1"/>
        <w:jc w:val="both"/>
        <w:rPr>
          <w:rFonts w:asciiTheme="minorHAnsi" w:hAnsiTheme="minorHAnsi" w:cstheme="minorHAnsi"/>
          <w:b/>
          <w:szCs w:val="24"/>
        </w:rPr>
      </w:pPr>
      <w:bookmarkStart w:id="9" w:name="_Hlk123287871"/>
      <w:r w:rsidRPr="004D0184">
        <w:rPr>
          <w:rFonts w:asciiTheme="minorHAnsi" w:hAnsiTheme="minorHAnsi" w:cstheme="minorHAnsi"/>
          <w:b/>
          <w:szCs w:val="24"/>
        </w:rPr>
        <w:t>D</w:t>
      </w:r>
      <w:r w:rsidR="00ED3E08" w:rsidRPr="004D0184">
        <w:rPr>
          <w:rFonts w:asciiTheme="minorHAnsi" w:hAnsiTheme="minorHAnsi" w:cstheme="minorHAnsi"/>
          <w:b/>
          <w:szCs w:val="24"/>
        </w:rPr>
        <w:t>ostawy mleka i przetworów mlecznych do stołówki</w:t>
      </w:r>
    </w:p>
    <w:bookmarkEnd w:id="9"/>
    <w:p w14:paraId="0E10D02C"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1b zadanie 2 do  niniejszej  specyfikacji.</w:t>
      </w:r>
    </w:p>
    <w:p w14:paraId="360EDC96"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15500000-3 Produkty mleczarskie</w:t>
      </w:r>
    </w:p>
    <w:p w14:paraId="73312D99"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15540000-5 Produkty serowarskie</w:t>
      </w:r>
    </w:p>
    <w:p w14:paraId="40AF2EE2"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15551000-5 Jogurt i pozostałe przefermentowane przetwory mleczne. </w:t>
      </w:r>
    </w:p>
    <w:p w14:paraId="1BA667F3" w14:textId="77777777" w:rsidR="00ED3E08" w:rsidRPr="004D0184" w:rsidRDefault="00ED3E08" w:rsidP="00C24EF4">
      <w:pPr>
        <w:pStyle w:val="StandardowyStandardowy1"/>
        <w:jc w:val="both"/>
        <w:rPr>
          <w:rFonts w:asciiTheme="minorHAnsi" w:hAnsiTheme="minorHAnsi" w:cstheme="minorHAnsi"/>
          <w:szCs w:val="24"/>
        </w:rPr>
      </w:pPr>
    </w:p>
    <w:p w14:paraId="59EE9291" w14:textId="708030D8"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.3 Przedmiot zamówienia w zakresie zadania nr 3 dotyczy:</w:t>
      </w:r>
    </w:p>
    <w:p w14:paraId="3079B4D8" w14:textId="7BD9EB56" w:rsidR="00ED3E08" w:rsidRPr="004D0184" w:rsidRDefault="00A64535" w:rsidP="00C24EF4">
      <w:pPr>
        <w:pStyle w:val="StandardowyStandardowy1"/>
        <w:jc w:val="both"/>
        <w:rPr>
          <w:rFonts w:asciiTheme="minorHAnsi" w:hAnsiTheme="minorHAnsi" w:cstheme="minorHAnsi"/>
          <w:b/>
          <w:szCs w:val="24"/>
        </w:rPr>
      </w:pPr>
      <w:bookmarkStart w:id="10" w:name="_Hlk123287986"/>
      <w:r w:rsidRPr="004D0184">
        <w:rPr>
          <w:rFonts w:asciiTheme="minorHAnsi" w:hAnsiTheme="minorHAnsi" w:cstheme="minorHAnsi"/>
          <w:b/>
          <w:szCs w:val="24"/>
        </w:rPr>
        <w:t>D</w:t>
      </w:r>
      <w:r w:rsidR="00ED3E08" w:rsidRPr="004D0184">
        <w:rPr>
          <w:rFonts w:asciiTheme="minorHAnsi" w:hAnsiTheme="minorHAnsi" w:cstheme="minorHAnsi"/>
          <w:b/>
          <w:szCs w:val="24"/>
        </w:rPr>
        <w:t>ostawy ryb i ryb przetworzonych  do stołówki</w:t>
      </w:r>
    </w:p>
    <w:bookmarkEnd w:id="10"/>
    <w:p w14:paraId="481B9916"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1c zadanie 3 do  niniejszej  specyfikacji.</w:t>
      </w:r>
    </w:p>
    <w:p w14:paraId="65CCB9E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KOD CPV 15200000-0 ryby przetworzone i konserwowe</w:t>
      </w:r>
    </w:p>
    <w:p w14:paraId="7A05D099"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15220000-6 ryby mrożone, filety rybne i pozostałe mięso ryb       </w:t>
      </w:r>
    </w:p>
    <w:p w14:paraId="4C20886C" w14:textId="77777777" w:rsidR="00ED3E08" w:rsidRPr="004D0184" w:rsidRDefault="00ED3E08" w:rsidP="00C24EF4">
      <w:pPr>
        <w:pStyle w:val="StandardowyStandardowy1"/>
        <w:jc w:val="both"/>
        <w:rPr>
          <w:rFonts w:asciiTheme="minorHAnsi" w:hAnsiTheme="minorHAnsi" w:cstheme="minorHAnsi"/>
          <w:b/>
          <w:szCs w:val="24"/>
        </w:rPr>
      </w:pPr>
    </w:p>
    <w:p w14:paraId="171E8768" w14:textId="7B7B12F5"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.4  Przedmiot zamówienia w zakresie zadania nr 4 dotyczy:</w:t>
      </w:r>
    </w:p>
    <w:p w14:paraId="093D510A" w14:textId="77777777" w:rsidR="00ED3E08" w:rsidRPr="004D0184" w:rsidRDefault="00ED3E08" w:rsidP="00C24EF4">
      <w:pPr>
        <w:pStyle w:val="StandardowyStandardowy1"/>
        <w:jc w:val="both"/>
        <w:rPr>
          <w:rFonts w:asciiTheme="minorHAnsi" w:hAnsiTheme="minorHAnsi" w:cstheme="minorHAnsi"/>
          <w:b/>
          <w:szCs w:val="24"/>
        </w:rPr>
      </w:pPr>
      <w:bookmarkStart w:id="11" w:name="_Hlk123288147"/>
      <w:r w:rsidRPr="004D0184">
        <w:rPr>
          <w:rFonts w:asciiTheme="minorHAnsi" w:hAnsiTheme="minorHAnsi" w:cstheme="minorHAnsi"/>
          <w:b/>
          <w:szCs w:val="24"/>
        </w:rPr>
        <w:t>Dostawy ziemniaków, warzyw korzeniowych i bulwiastych i warzyw liściastych oraz owoców południowych i krajowych do stołówki</w:t>
      </w:r>
      <w:bookmarkEnd w:id="11"/>
      <w:r w:rsidRPr="004D0184">
        <w:rPr>
          <w:rFonts w:asciiTheme="minorHAnsi" w:hAnsiTheme="minorHAnsi" w:cstheme="minorHAnsi"/>
          <w:b/>
          <w:szCs w:val="24"/>
        </w:rPr>
        <w:t>.</w:t>
      </w:r>
    </w:p>
    <w:p w14:paraId="105A9F36"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lastRenderedPageBreak/>
        <w:t>Szczegółowy zakres, ilość, opis i wyszczególnienie przedmiotu zamówienia został określony w formularzu cenowym, który stanowi załącznik  nr 1d na Zadanie nr 4 do  niniejszej  specyfikacji.</w:t>
      </w:r>
    </w:p>
    <w:p w14:paraId="7F9AA564"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03212100-1 ziemniaki</w:t>
      </w:r>
    </w:p>
    <w:p w14:paraId="6AC7F82B" w14:textId="55AFA62C"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 xml:space="preserve"> 03221110-0 warzywa korzeniowe </w:t>
      </w:r>
    </w:p>
    <w:p w14:paraId="148879CB" w14:textId="2C3FE1E2"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03221120-3 warzywa bulwiaste</w:t>
      </w:r>
    </w:p>
    <w:p w14:paraId="52B51113" w14:textId="4363D3BF"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03221300-9 warzywa liściaste</w:t>
      </w:r>
    </w:p>
    <w:p w14:paraId="075CE5D0" w14:textId="5902C9EC"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03222110-7 owoce tropikalne</w:t>
      </w:r>
    </w:p>
    <w:p w14:paraId="11E92339" w14:textId="7DB583A3" w:rsidR="00ED3E08" w:rsidRPr="004D0184" w:rsidRDefault="00ED3E08" w:rsidP="00002DAF">
      <w:pPr>
        <w:pStyle w:val="StandardowyStandardowy1"/>
        <w:ind w:firstLine="709"/>
        <w:jc w:val="both"/>
        <w:rPr>
          <w:rFonts w:asciiTheme="minorHAnsi" w:hAnsiTheme="minorHAnsi" w:cstheme="minorHAnsi"/>
          <w:szCs w:val="24"/>
        </w:rPr>
      </w:pPr>
      <w:r w:rsidRPr="004D0184">
        <w:rPr>
          <w:rFonts w:asciiTheme="minorHAnsi" w:hAnsiTheme="minorHAnsi" w:cstheme="minorHAnsi"/>
          <w:szCs w:val="24"/>
        </w:rPr>
        <w:t>03222300-6 owoce inne niż tropikalne</w:t>
      </w:r>
    </w:p>
    <w:p w14:paraId="37F90033" w14:textId="77777777" w:rsidR="00ED3E08" w:rsidRPr="004D0184" w:rsidRDefault="00ED3E08" w:rsidP="00C24EF4">
      <w:pPr>
        <w:pStyle w:val="StandardowyStandardowy1"/>
        <w:jc w:val="both"/>
        <w:rPr>
          <w:rFonts w:asciiTheme="minorHAnsi" w:hAnsiTheme="minorHAnsi" w:cstheme="minorHAnsi"/>
          <w:b/>
          <w:szCs w:val="24"/>
        </w:rPr>
      </w:pPr>
    </w:p>
    <w:p w14:paraId="66896ABC" w14:textId="195F20CE" w:rsidR="00ED3E08" w:rsidRPr="004D0184" w:rsidRDefault="00A64535"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.5 Przedmiot zamówienia w zakresie zadania nr 5 dotyczy:</w:t>
      </w:r>
    </w:p>
    <w:p w14:paraId="1C25CB54" w14:textId="77777777" w:rsidR="00ED3E08" w:rsidRPr="004D0184" w:rsidRDefault="00ED3E08" w:rsidP="00C24EF4">
      <w:pPr>
        <w:pStyle w:val="StandardowyStandardowy1"/>
        <w:jc w:val="both"/>
        <w:rPr>
          <w:rFonts w:asciiTheme="minorHAnsi" w:hAnsiTheme="minorHAnsi" w:cstheme="minorHAnsi"/>
          <w:b/>
          <w:szCs w:val="24"/>
        </w:rPr>
      </w:pPr>
      <w:bookmarkStart w:id="12" w:name="_Hlk123288235"/>
      <w:r w:rsidRPr="004D0184">
        <w:rPr>
          <w:rFonts w:asciiTheme="minorHAnsi" w:hAnsiTheme="minorHAnsi" w:cstheme="minorHAnsi"/>
          <w:b/>
          <w:szCs w:val="24"/>
        </w:rPr>
        <w:t>Dostawy pieczywa, świeżych wyrobów piekarskich  na stołówkę.</w:t>
      </w:r>
    </w:p>
    <w:bookmarkEnd w:id="12"/>
    <w:p w14:paraId="70F60E4F"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1e zadanie 5 do  niniejszej  specyfikacji.</w:t>
      </w:r>
    </w:p>
    <w:p w14:paraId="2A8FE0C4"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15811000-6 Pieczywo</w:t>
      </w:r>
    </w:p>
    <w:p w14:paraId="7D88F6D3" w14:textId="0FCD43C5" w:rsidR="00ED3E08" w:rsidRPr="004D0184" w:rsidRDefault="00ED3E08" w:rsidP="00C24EF4">
      <w:pPr>
        <w:pStyle w:val="StandardowyStandardowy1"/>
        <w:jc w:val="both"/>
        <w:rPr>
          <w:rFonts w:asciiTheme="minorHAnsi" w:hAnsiTheme="minorHAnsi" w:cstheme="minorHAnsi"/>
          <w:b/>
          <w:szCs w:val="24"/>
        </w:rPr>
      </w:pPr>
    </w:p>
    <w:p w14:paraId="0A71FD28" w14:textId="2D67B7F4" w:rsidR="00ED3E08" w:rsidRPr="004D0184" w:rsidRDefault="00002DAF"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1</w:t>
      </w:r>
      <w:r w:rsidR="00ED3E08" w:rsidRPr="004D0184">
        <w:rPr>
          <w:rFonts w:asciiTheme="minorHAnsi" w:hAnsiTheme="minorHAnsi" w:cstheme="minorHAnsi"/>
          <w:b/>
          <w:szCs w:val="24"/>
        </w:rPr>
        <w:t>.6 Przedmiot zamówienia w zakresie zadania nr 6 dotyczy:</w:t>
      </w:r>
    </w:p>
    <w:p w14:paraId="5209AECA" w14:textId="13007098" w:rsidR="00ED3E08" w:rsidRPr="004D0184" w:rsidRDefault="00A64535" w:rsidP="00C24EF4">
      <w:pPr>
        <w:pStyle w:val="StandardowyStandardowy1"/>
        <w:jc w:val="both"/>
        <w:rPr>
          <w:rFonts w:asciiTheme="minorHAnsi" w:hAnsiTheme="minorHAnsi" w:cstheme="minorHAnsi"/>
          <w:b/>
          <w:szCs w:val="24"/>
        </w:rPr>
      </w:pPr>
      <w:bookmarkStart w:id="13" w:name="_Hlk123288288"/>
      <w:r w:rsidRPr="004D0184">
        <w:rPr>
          <w:rFonts w:asciiTheme="minorHAnsi" w:hAnsiTheme="minorHAnsi" w:cstheme="minorHAnsi"/>
          <w:b/>
          <w:szCs w:val="24"/>
        </w:rPr>
        <w:t>D</w:t>
      </w:r>
      <w:r w:rsidR="00ED3E08" w:rsidRPr="004D0184">
        <w:rPr>
          <w:rFonts w:asciiTheme="minorHAnsi" w:hAnsiTheme="minorHAnsi" w:cstheme="minorHAnsi"/>
          <w:b/>
          <w:szCs w:val="24"/>
        </w:rPr>
        <w:t xml:space="preserve">ostawy różnych produktów spożywczych i jaj do stołówki </w:t>
      </w:r>
      <w:bookmarkEnd w:id="13"/>
      <w:r w:rsidR="00ED3E08" w:rsidRPr="004D0184">
        <w:rPr>
          <w:rFonts w:asciiTheme="minorHAnsi" w:hAnsiTheme="minorHAnsi" w:cstheme="minorHAnsi"/>
          <w:b/>
          <w:szCs w:val="24"/>
        </w:rPr>
        <w:t>.</w:t>
      </w:r>
    </w:p>
    <w:p w14:paraId="58834B41"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1f zadanie 6 do  niniejszej  specyfikacji.</w:t>
      </w:r>
    </w:p>
    <w:p w14:paraId="3FEAEE94"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15800000-6  Różne produkty spożywcze</w:t>
      </w:r>
    </w:p>
    <w:p w14:paraId="32CF882C"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15411200-4 Olej spożywczy</w:t>
      </w:r>
    </w:p>
    <w:p w14:paraId="5EA7C2BE"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15610000-7 Produkty przemiału ziarna</w:t>
      </w:r>
    </w:p>
    <w:p w14:paraId="64E6ED28" w14:textId="3C4A4179"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w:t>
      </w:r>
      <w:r w:rsidR="00BD2011" w:rsidRPr="004D0184">
        <w:rPr>
          <w:rFonts w:asciiTheme="minorHAnsi" w:hAnsiTheme="minorHAnsi" w:cstheme="minorHAnsi"/>
          <w:szCs w:val="24"/>
        </w:rPr>
        <w:tab/>
        <w:t xml:space="preserve">       </w:t>
      </w:r>
      <w:r w:rsidRPr="004D0184">
        <w:rPr>
          <w:rFonts w:asciiTheme="minorHAnsi" w:hAnsiTheme="minorHAnsi" w:cstheme="minorHAnsi"/>
          <w:szCs w:val="24"/>
        </w:rPr>
        <w:t>15331170-9 warzywa mrożone</w:t>
      </w:r>
    </w:p>
    <w:p w14:paraId="0A24F439"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15896000-5 produkty głęboko mrożone</w:t>
      </w:r>
    </w:p>
    <w:p w14:paraId="46B9D645" w14:textId="1C9CF5B5"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 xml:space="preserve"> </w:t>
      </w:r>
      <w:r w:rsidR="001D0603" w:rsidRPr="004D0184">
        <w:rPr>
          <w:rFonts w:asciiTheme="minorHAnsi" w:hAnsiTheme="minorHAnsi" w:cstheme="minorHAnsi"/>
          <w:szCs w:val="24"/>
        </w:rPr>
        <w:t xml:space="preserve">                  </w:t>
      </w:r>
      <w:r w:rsidRPr="004D0184">
        <w:rPr>
          <w:rFonts w:asciiTheme="minorHAnsi" w:hAnsiTheme="minorHAnsi" w:cstheme="minorHAnsi"/>
          <w:szCs w:val="24"/>
        </w:rPr>
        <w:t>03142500-3 Jaja</w:t>
      </w:r>
    </w:p>
    <w:p w14:paraId="625DEB4F" w14:textId="77777777" w:rsidR="00ED3E08" w:rsidRPr="004D0184" w:rsidRDefault="00ED3E08" w:rsidP="00C24EF4">
      <w:pPr>
        <w:pStyle w:val="StandardowyStandardowy1"/>
        <w:jc w:val="both"/>
        <w:rPr>
          <w:rFonts w:asciiTheme="minorHAnsi" w:hAnsiTheme="minorHAnsi" w:cstheme="minorHAnsi"/>
          <w:b/>
          <w:szCs w:val="24"/>
        </w:rPr>
      </w:pPr>
    </w:p>
    <w:p w14:paraId="48191229" w14:textId="0B6DA679" w:rsidR="00ED3E08" w:rsidRPr="004D0184" w:rsidRDefault="00ED3E08" w:rsidP="00C24EF4">
      <w:pPr>
        <w:pStyle w:val="StandardowyStandardowy1"/>
        <w:jc w:val="both"/>
        <w:rPr>
          <w:rFonts w:asciiTheme="minorHAnsi" w:hAnsiTheme="minorHAnsi" w:cstheme="minorHAnsi"/>
          <w:b/>
          <w:szCs w:val="24"/>
        </w:rPr>
      </w:pPr>
      <w:r w:rsidRPr="004D0184">
        <w:rPr>
          <w:rFonts w:asciiTheme="minorHAnsi" w:hAnsiTheme="minorHAnsi" w:cstheme="minorHAnsi"/>
          <w:b/>
          <w:szCs w:val="24"/>
        </w:rPr>
        <w:t xml:space="preserve"> </w:t>
      </w:r>
      <w:r w:rsidR="00A64535" w:rsidRPr="004D0184">
        <w:rPr>
          <w:rFonts w:asciiTheme="minorHAnsi" w:hAnsiTheme="minorHAnsi" w:cstheme="minorHAnsi"/>
          <w:b/>
          <w:szCs w:val="24"/>
        </w:rPr>
        <w:t>1</w:t>
      </w:r>
      <w:r w:rsidRPr="004D0184">
        <w:rPr>
          <w:rFonts w:asciiTheme="minorHAnsi" w:hAnsiTheme="minorHAnsi" w:cstheme="minorHAnsi"/>
          <w:b/>
          <w:szCs w:val="24"/>
        </w:rPr>
        <w:t>.7 Przedmiot  zamówienia w zakresie zadania nr 7  dotyczy:</w:t>
      </w:r>
    </w:p>
    <w:p w14:paraId="04DA8E48" w14:textId="5279C9A1" w:rsidR="00ED3E08" w:rsidRPr="004D0184" w:rsidRDefault="00A64535" w:rsidP="00C24EF4">
      <w:pPr>
        <w:pStyle w:val="StandardowyStandardowy1"/>
        <w:jc w:val="both"/>
        <w:rPr>
          <w:rFonts w:asciiTheme="minorHAnsi" w:hAnsiTheme="minorHAnsi" w:cstheme="minorHAnsi"/>
          <w:b/>
          <w:szCs w:val="24"/>
        </w:rPr>
      </w:pPr>
      <w:bookmarkStart w:id="14" w:name="_Hlk123288495"/>
      <w:r w:rsidRPr="004D0184">
        <w:rPr>
          <w:rFonts w:asciiTheme="minorHAnsi" w:hAnsiTheme="minorHAnsi" w:cstheme="minorHAnsi"/>
          <w:b/>
          <w:szCs w:val="24"/>
        </w:rPr>
        <w:t>D</w:t>
      </w:r>
      <w:r w:rsidR="00ED3E08" w:rsidRPr="004D0184">
        <w:rPr>
          <w:rFonts w:asciiTheme="minorHAnsi" w:hAnsiTheme="minorHAnsi" w:cstheme="minorHAnsi"/>
          <w:b/>
          <w:szCs w:val="24"/>
        </w:rPr>
        <w:t xml:space="preserve">ostawy świeżych wyrobów piekarskich i ciastkarskich do stołówki </w:t>
      </w:r>
      <w:bookmarkEnd w:id="14"/>
      <w:r w:rsidR="00ED3E08" w:rsidRPr="004D0184">
        <w:rPr>
          <w:rFonts w:asciiTheme="minorHAnsi" w:hAnsiTheme="minorHAnsi" w:cstheme="minorHAnsi"/>
          <w:b/>
          <w:szCs w:val="24"/>
        </w:rPr>
        <w:t>.</w:t>
      </w:r>
    </w:p>
    <w:p w14:paraId="4F911C66" w14:textId="77777777"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zakres, ilość, opis i wyszczególnienie przedmiotu zamówienia został określony w formularzu cenowym, który stanowi załącznik  nr  1g zadanie 7 do  niniejszej  specyfikacji.</w:t>
      </w:r>
    </w:p>
    <w:p w14:paraId="0CFB5065" w14:textId="21179A21" w:rsidR="00ED3E08" w:rsidRPr="004D0184" w:rsidRDefault="00ED3E08" w:rsidP="00C24EF4">
      <w:pPr>
        <w:pStyle w:val="StandardowyStandardowy1"/>
        <w:jc w:val="both"/>
        <w:rPr>
          <w:rFonts w:asciiTheme="minorHAnsi" w:hAnsiTheme="minorHAnsi" w:cstheme="minorHAnsi"/>
          <w:szCs w:val="24"/>
        </w:rPr>
      </w:pPr>
      <w:r w:rsidRPr="004D0184">
        <w:rPr>
          <w:rFonts w:asciiTheme="minorHAnsi" w:hAnsiTheme="minorHAnsi" w:cstheme="minorHAnsi"/>
          <w:szCs w:val="24"/>
        </w:rPr>
        <w:t>KOD CPV 15810000-9 pieczywo, świeże wyroby piekarskie i ciasta</w:t>
      </w:r>
    </w:p>
    <w:p w14:paraId="2180B703" w14:textId="77777777" w:rsidR="00650846" w:rsidRPr="004D0184" w:rsidRDefault="00650846" w:rsidP="00C24EF4">
      <w:pPr>
        <w:pStyle w:val="StandardowyStandardowy1"/>
        <w:jc w:val="both"/>
        <w:rPr>
          <w:rFonts w:asciiTheme="minorHAnsi" w:hAnsiTheme="minorHAnsi" w:cstheme="minorHAnsi"/>
          <w:szCs w:val="24"/>
        </w:rPr>
      </w:pPr>
    </w:p>
    <w:p w14:paraId="2047F647" w14:textId="7FEA29A9" w:rsidR="00ED3E08" w:rsidRPr="004D0184" w:rsidRDefault="00ED3E08" w:rsidP="00A75973">
      <w:pPr>
        <w:pStyle w:val="StandardowyStandardowy1"/>
        <w:jc w:val="both"/>
        <w:rPr>
          <w:rFonts w:asciiTheme="minorHAnsi" w:hAnsiTheme="minorHAnsi" w:cstheme="minorHAnsi"/>
          <w:szCs w:val="24"/>
        </w:rPr>
      </w:pPr>
      <w:r w:rsidRPr="004D0184">
        <w:rPr>
          <w:rFonts w:asciiTheme="minorHAnsi" w:hAnsiTheme="minorHAnsi" w:cstheme="minorHAnsi"/>
          <w:szCs w:val="24"/>
        </w:rPr>
        <w:t>Szczegółowy opis przedmiotu zamówienia został określony w formularzu cenowym, którego wzór stanowi załącznik  nr  1a-1g do  niniejszej specyfikacji. Zamawiający dopuszcza możliwość składania ofert częściowych na jedną lub większą liczbę części zamówienia</w:t>
      </w:r>
      <w:r w:rsidR="00650846" w:rsidRPr="004D0184">
        <w:rPr>
          <w:rFonts w:asciiTheme="minorHAnsi" w:hAnsiTheme="minorHAnsi" w:cstheme="minorHAnsi"/>
          <w:szCs w:val="24"/>
        </w:rPr>
        <w:t xml:space="preserve"> (zadań)</w:t>
      </w:r>
      <w:r w:rsidRPr="004D0184">
        <w:rPr>
          <w:rFonts w:asciiTheme="minorHAnsi" w:hAnsiTheme="minorHAnsi" w:cstheme="minorHAnsi"/>
          <w:szCs w:val="24"/>
        </w:rPr>
        <w:t>.</w:t>
      </w:r>
    </w:p>
    <w:p w14:paraId="03BFD57E" w14:textId="50BC1513" w:rsidR="00ED3E08" w:rsidRPr="004D0184" w:rsidRDefault="00ED3E08" w:rsidP="00A75973">
      <w:pPr>
        <w:pStyle w:val="StandardowyStandardowy1"/>
        <w:jc w:val="both"/>
        <w:rPr>
          <w:rFonts w:asciiTheme="minorHAnsi" w:hAnsiTheme="minorHAnsi" w:cstheme="minorHAnsi"/>
          <w:szCs w:val="24"/>
        </w:rPr>
      </w:pPr>
      <w:r w:rsidRPr="004D0184">
        <w:rPr>
          <w:rFonts w:asciiTheme="minorHAnsi" w:hAnsiTheme="minorHAnsi" w:cstheme="minorHAnsi"/>
          <w:szCs w:val="24"/>
        </w:rPr>
        <w:t>Wymieniony wyżej załącznik stanowi integralną część SWZ z zastrzeżeniem, że wszystkie ewentualnie wskazane z nazwy produkty spożywcze należy rozumieć jako określenie wymaganych parametrów zdrowotnych i jakościowych. Oznacza to, że na wskazane z nazwy produkty spożywcze, Zamawiający dopuszcza zastosowanie „równoważnych produktów spożywczych”, nie gorszej jakości niż opisane w</w:t>
      </w:r>
      <w:r w:rsidR="00E10BE4">
        <w:rPr>
          <w:rFonts w:asciiTheme="minorHAnsi" w:hAnsiTheme="minorHAnsi" w:cstheme="minorHAnsi"/>
          <w:szCs w:val="24"/>
        </w:rPr>
        <w:t> </w:t>
      </w:r>
      <w:r w:rsidRPr="004D0184">
        <w:rPr>
          <w:rFonts w:asciiTheme="minorHAnsi" w:hAnsiTheme="minorHAnsi" w:cstheme="minorHAnsi"/>
          <w:szCs w:val="24"/>
        </w:rPr>
        <w:t>formularzu cenowym</w:t>
      </w:r>
      <w:r w:rsidR="00B42B5A" w:rsidRPr="004D0184">
        <w:rPr>
          <w:rFonts w:asciiTheme="minorHAnsi" w:hAnsiTheme="minorHAnsi" w:cstheme="minorHAnsi"/>
          <w:szCs w:val="24"/>
        </w:rPr>
        <w:t>, stanowiącym załącznik</w:t>
      </w:r>
      <w:r w:rsidRPr="004D0184">
        <w:rPr>
          <w:rFonts w:asciiTheme="minorHAnsi" w:hAnsiTheme="minorHAnsi" w:cstheme="minorHAnsi"/>
          <w:szCs w:val="24"/>
        </w:rPr>
        <w:t xml:space="preserve"> nr 1a-1g do SWZ</w:t>
      </w:r>
      <w:r w:rsidR="001040D8" w:rsidRPr="004D0184">
        <w:rPr>
          <w:rFonts w:asciiTheme="minorHAnsi" w:hAnsiTheme="minorHAnsi" w:cstheme="minorHAnsi"/>
          <w:szCs w:val="24"/>
        </w:rPr>
        <w:t xml:space="preserve"> (odpowiednio do oferowanej części zamówienia)</w:t>
      </w:r>
      <w:r w:rsidRPr="004D0184">
        <w:rPr>
          <w:rFonts w:asciiTheme="minorHAnsi" w:hAnsiTheme="minorHAnsi" w:cstheme="minorHAnsi"/>
          <w:szCs w:val="24"/>
        </w:rPr>
        <w:t xml:space="preserve">. </w:t>
      </w:r>
    </w:p>
    <w:p w14:paraId="716DF220" w14:textId="7382A5F1" w:rsidR="00ED3E08" w:rsidRPr="004D0184" w:rsidRDefault="009B354A" w:rsidP="00A75973">
      <w:pPr>
        <w:pStyle w:val="StandardowyStandardowy1"/>
        <w:jc w:val="both"/>
        <w:rPr>
          <w:rFonts w:asciiTheme="minorHAnsi" w:hAnsiTheme="minorHAnsi" w:cstheme="minorHAnsi"/>
          <w:szCs w:val="24"/>
        </w:rPr>
      </w:pPr>
      <w:r w:rsidRPr="004D0184">
        <w:rPr>
          <w:rFonts w:asciiTheme="minorHAnsi" w:hAnsiTheme="minorHAnsi" w:cstheme="minorHAnsi"/>
          <w:szCs w:val="24"/>
        </w:rPr>
        <w:t>C</w:t>
      </w:r>
      <w:r w:rsidR="00ED3E08" w:rsidRPr="004D0184">
        <w:rPr>
          <w:rFonts w:asciiTheme="minorHAnsi" w:hAnsiTheme="minorHAnsi" w:cstheme="minorHAnsi"/>
          <w:szCs w:val="24"/>
        </w:rPr>
        <w:t>iężar udowodnienia, że produkty spożywcze są równoważne w stosunku do wymogu określonego przez zamawiającego spoczywa na Wykonawcy. W takim wypadku wykonawca powinien przedłożyć odpowiednie dokumenty dopuszczające dany produkt spożywczy do spożycia, oraz pozwalające jednoznacznie stwierdzić, że są one rzeczywiście równoważne.</w:t>
      </w:r>
    </w:p>
    <w:p w14:paraId="21EEAE09" w14:textId="40D1A530" w:rsidR="00ED3E08" w:rsidRPr="004D0184" w:rsidRDefault="0077575D" w:rsidP="00A75973">
      <w:pPr>
        <w:pStyle w:val="Default"/>
        <w:tabs>
          <w:tab w:val="left" w:pos="1605"/>
        </w:tabs>
        <w:jc w:val="both"/>
        <w:rPr>
          <w:rFonts w:asciiTheme="minorHAnsi" w:hAnsiTheme="minorHAnsi" w:cstheme="minorHAnsi"/>
          <w:color w:val="auto"/>
        </w:rPr>
      </w:pPr>
      <w:r w:rsidRPr="004D0184">
        <w:rPr>
          <w:rFonts w:asciiTheme="minorHAnsi" w:hAnsiTheme="minorHAnsi" w:cstheme="minorHAnsi"/>
          <w:color w:val="auto"/>
        </w:rPr>
        <w:t>Wykonawca może powierzyć wykonanie części zamówienia podwykonawcy. Powierzenie wykonania części zamówienia podwykonawcom nie zwalnia wykonawcy z odpowiedzialności za należyte wykonanie tego zamówienia</w:t>
      </w:r>
      <w:r w:rsidR="00ED3E08" w:rsidRPr="004D0184">
        <w:rPr>
          <w:rFonts w:asciiTheme="minorHAnsi" w:hAnsiTheme="minorHAnsi" w:cstheme="minorHAnsi"/>
          <w:color w:val="auto"/>
        </w:rPr>
        <w:t xml:space="preserve">. W takim przypadku Zamawiający wymaga, aby Wykonawca wskazał w ofercie części zamówienia, których wykonanie </w:t>
      </w:r>
      <w:r w:rsidR="00877DC8" w:rsidRPr="004D0184">
        <w:rPr>
          <w:rFonts w:asciiTheme="minorHAnsi" w:hAnsiTheme="minorHAnsi" w:cstheme="minorHAnsi"/>
          <w:color w:val="auto"/>
        </w:rPr>
        <w:t xml:space="preserve">zamierza </w:t>
      </w:r>
      <w:r w:rsidR="00ED3E08" w:rsidRPr="004D0184">
        <w:rPr>
          <w:rFonts w:asciiTheme="minorHAnsi" w:hAnsiTheme="minorHAnsi" w:cstheme="minorHAnsi"/>
          <w:color w:val="auto"/>
        </w:rPr>
        <w:t>powierzy</w:t>
      </w:r>
      <w:r w:rsidR="00877DC8" w:rsidRPr="004D0184">
        <w:rPr>
          <w:rFonts w:asciiTheme="minorHAnsi" w:hAnsiTheme="minorHAnsi" w:cstheme="minorHAnsi"/>
          <w:color w:val="auto"/>
        </w:rPr>
        <w:t xml:space="preserve">ć podwykonawcom oraz podania nazw ewentualnych podwykonawców, jeżeli </w:t>
      </w:r>
      <w:proofErr w:type="spellStart"/>
      <w:r w:rsidR="00877DC8" w:rsidRPr="004D0184">
        <w:rPr>
          <w:rFonts w:asciiTheme="minorHAnsi" w:hAnsiTheme="minorHAnsi" w:cstheme="minorHAnsi"/>
          <w:color w:val="auto"/>
        </w:rPr>
        <w:t>sa</w:t>
      </w:r>
      <w:proofErr w:type="spellEnd"/>
      <w:r w:rsidR="00877DC8" w:rsidRPr="004D0184">
        <w:rPr>
          <w:rFonts w:asciiTheme="minorHAnsi" w:hAnsiTheme="minorHAnsi" w:cstheme="minorHAnsi"/>
          <w:color w:val="auto"/>
        </w:rPr>
        <w:t xml:space="preserve"> już znani.</w:t>
      </w:r>
    </w:p>
    <w:p w14:paraId="040D7263" w14:textId="77777777" w:rsidR="009B354A" w:rsidRPr="004D0184" w:rsidRDefault="009B354A" w:rsidP="002A3314">
      <w:pPr>
        <w:pStyle w:val="StandardowyStandardowy1"/>
        <w:ind w:left="360"/>
        <w:jc w:val="both"/>
        <w:rPr>
          <w:rFonts w:asciiTheme="minorHAnsi" w:hAnsiTheme="minorHAnsi" w:cstheme="minorHAnsi"/>
          <w:szCs w:val="24"/>
        </w:rPr>
      </w:pPr>
    </w:p>
    <w:p w14:paraId="3712AF92" w14:textId="59206D31" w:rsidR="00ED3E08" w:rsidRPr="004D0184" w:rsidRDefault="00D636F0" w:rsidP="002A3314">
      <w:pPr>
        <w:spacing w:after="0" w:line="240" w:lineRule="auto"/>
        <w:jc w:val="both"/>
        <w:rPr>
          <w:rFonts w:asciiTheme="minorHAnsi" w:hAnsiTheme="minorHAnsi" w:cstheme="minorHAnsi"/>
          <w:b/>
          <w:szCs w:val="24"/>
          <w:u w:val="single"/>
        </w:rPr>
      </w:pPr>
      <w:r w:rsidRPr="004D0184">
        <w:rPr>
          <w:rFonts w:asciiTheme="minorHAnsi" w:hAnsiTheme="minorHAnsi" w:cstheme="minorHAnsi"/>
          <w:b/>
          <w:szCs w:val="24"/>
          <w:u w:val="single"/>
        </w:rPr>
        <w:lastRenderedPageBreak/>
        <w:t xml:space="preserve">Dotyczy wszystkich części  zamówienia. </w:t>
      </w:r>
      <w:r w:rsidR="00ED3E08" w:rsidRPr="004D0184">
        <w:rPr>
          <w:rFonts w:asciiTheme="minorHAnsi" w:hAnsiTheme="minorHAnsi" w:cstheme="minorHAnsi"/>
          <w:b/>
          <w:szCs w:val="24"/>
          <w:u w:val="single"/>
        </w:rPr>
        <w:t>Wymagania stawiane Wykonawcy:</w:t>
      </w:r>
    </w:p>
    <w:p w14:paraId="62E63D8B"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Wykonawca jest odpowiedzialny za: jakość, zgodność z warunkami technicznymi i jakościowymi opisanymi dla przedmiotu zamówienia.</w:t>
      </w:r>
    </w:p>
    <w:p w14:paraId="35D3DE9B"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Wymagana jest należyta staranność przy realizacji zobowiązań umowy,</w:t>
      </w:r>
    </w:p>
    <w:p w14:paraId="1C0FA35F"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Ustalenia i decyzje dotyczące wykonywania zamówienia uzgadniane będą przez zamawiającego z ustanowionym przedstawicielem wykonawcy telefonicznie bądź mailowo.</w:t>
      </w:r>
    </w:p>
    <w:p w14:paraId="1EFB3CCB" w14:textId="4855D355"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Określenie przez Wykonawcę telefonów kontaktowych oraz innych ustaleń niezbędnych dla sprawnego i terminowego wykonania zamówienia.</w:t>
      </w:r>
    </w:p>
    <w:p w14:paraId="275803F3"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Zamawiający nie ponosi odpowiedzialności za szkody wyrządzone przez Wykonawcę podczas realizacji zamówienia.</w:t>
      </w:r>
    </w:p>
    <w:p w14:paraId="769C50B3"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W ramach zamówienia Wykonawca dostarczy towar specjalistycznym środkiem transportu, spełniającym odpowiednie wymagania sanitarne.</w:t>
      </w:r>
    </w:p>
    <w:p w14:paraId="65D0D18B" w14:textId="77777777" w:rsidR="00ED3E08" w:rsidRPr="004D0184" w:rsidRDefault="00ED3E08" w:rsidP="002A3314">
      <w:pPr>
        <w:numPr>
          <w:ilvl w:val="0"/>
          <w:numId w:val="29"/>
        </w:numPr>
        <w:spacing w:after="0" w:line="240" w:lineRule="auto"/>
        <w:ind w:hanging="357"/>
        <w:jc w:val="both"/>
        <w:rPr>
          <w:rFonts w:asciiTheme="minorHAnsi" w:hAnsiTheme="minorHAnsi" w:cstheme="minorHAnsi"/>
          <w:b/>
          <w:szCs w:val="24"/>
        </w:rPr>
      </w:pPr>
      <w:r w:rsidRPr="004D0184">
        <w:rPr>
          <w:rFonts w:asciiTheme="minorHAnsi" w:hAnsiTheme="minorHAnsi" w:cstheme="minorHAnsi"/>
          <w:szCs w:val="24"/>
        </w:rPr>
        <w:t>W ramach zamówienia Wykonawca zabezpieczy należycie towar na czas przewozu (opakowania, pojemniki przystosowane do przewozu danego asortymentu) i ponosi całkowitą odpowiedzialność za dostawę i jakość dostarczanego towaru.</w:t>
      </w:r>
    </w:p>
    <w:p w14:paraId="1703BEB4" w14:textId="77777777" w:rsidR="00ED3E08" w:rsidRPr="004D0184" w:rsidRDefault="00ED3E08" w:rsidP="002A3314">
      <w:pPr>
        <w:numPr>
          <w:ilvl w:val="0"/>
          <w:numId w:val="29"/>
        </w:numPr>
        <w:spacing w:after="0" w:line="240" w:lineRule="auto"/>
        <w:jc w:val="both"/>
        <w:rPr>
          <w:rFonts w:asciiTheme="minorHAnsi" w:hAnsiTheme="minorHAnsi" w:cstheme="minorHAnsi"/>
          <w:b/>
          <w:szCs w:val="24"/>
        </w:rPr>
      </w:pPr>
      <w:r w:rsidRPr="004D0184">
        <w:rPr>
          <w:rFonts w:asciiTheme="minorHAnsi" w:hAnsiTheme="minorHAnsi" w:cstheme="minorHAnsi"/>
          <w:szCs w:val="24"/>
        </w:rPr>
        <w:t>Dostarczane produkty spożywcze powinny:</w:t>
      </w:r>
    </w:p>
    <w:p w14:paraId="05B7C6E0" w14:textId="77777777"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 spełniać odpowiednie wymogi jakościowe dla żywienia w warunkach żywienia zbiorowego, w tym spełniać warunki sanitarne ich pozyskiwania, produkcji, przetwarzania, magazynowania, transportu;</w:t>
      </w:r>
    </w:p>
    <w:p w14:paraId="76553DCA" w14:textId="77777777"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 cechować się wysokimi walorami smakowymi;</w:t>
      </w:r>
    </w:p>
    <w:p w14:paraId="3F3053FC" w14:textId="77777777"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 pochodzić wyłącznie z produkcji krajowej lub państw Unii Europejskiej;</w:t>
      </w:r>
    </w:p>
    <w:p w14:paraId="3C12D013" w14:textId="77777777" w:rsidR="00ED3E08" w:rsidRPr="004D0184" w:rsidRDefault="00ED3E08" w:rsidP="002A3314">
      <w:pPr>
        <w:numPr>
          <w:ilvl w:val="0"/>
          <w:numId w:val="26"/>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Spełniać wymogi sanitarno-epidemiczne i zasady systemy HACCP oraz posiadać oznaczony odpowiednio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w:t>
      </w:r>
    </w:p>
    <w:p w14:paraId="38C54776" w14:textId="6011FBB0" w:rsidR="00ED3E08" w:rsidRPr="004D0184" w:rsidRDefault="00ED3E08" w:rsidP="002A3314">
      <w:pPr>
        <w:pStyle w:val="Akapitzlist"/>
        <w:numPr>
          <w:ilvl w:val="0"/>
          <w:numId w:val="29"/>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Opakowania, w których będą dostarczane produkty, powinny być oznakowane i zawierać informacje dotyczące min.: nazwy i adresu producenta, nazwy dystrybutora, nazwy towaru, jego klasy jakości, daty produkcji, terminu przydatności do spożycia. </w:t>
      </w:r>
    </w:p>
    <w:p w14:paraId="03535C8D" w14:textId="77777777" w:rsidR="00ED3E08" w:rsidRPr="004D0184" w:rsidRDefault="00ED3E08" w:rsidP="002A3314">
      <w:pPr>
        <w:numPr>
          <w:ilvl w:val="0"/>
          <w:numId w:val="29"/>
        </w:numPr>
        <w:tabs>
          <w:tab w:val="left" w:pos="0"/>
          <w:tab w:val="left" w:pos="360"/>
        </w:tabs>
        <w:spacing w:after="0" w:line="240" w:lineRule="auto"/>
        <w:jc w:val="both"/>
        <w:rPr>
          <w:rFonts w:asciiTheme="minorHAnsi" w:hAnsiTheme="minorHAnsi" w:cstheme="minorHAnsi"/>
          <w:szCs w:val="24"/>
        </w:rPr>
      </w:pPr>
      <w:r w:rsidRPr="004D0184">
        <w:rPr>
          <w:rFonts w:asciiTheme="minorHAnsi" w:hAnsiTheme="minorHAnsi" w:cstheme="minorHAnsi"/>
          <w:szCs w:val="24"/>
        </w:rPr>
        <w:t xml:space="preserve">Wykonawca zobowiązany jest powiadomić bezzwłocznie o braku jakiegoś asortymentu z listy zamówienia i zapytać o ewentualny zamiennik. Zamawiający wyrazi zgodę na dostarczenie przez Wykonawcę towaru zamiennego, pod warunkiem, że dany towar będzie spełniał warunek równoważności, tzn. że nie będzie gorszej jakości niż towar wskazany w formularzu cenowym. </w:t>
      </w:r>
    </w:p>
    <w:p w14:paraId="5A5C2B35" w14:textId="77777777" w:rsidR="00190A06" w:rsidRPr="004D0184" w:rsidRDefault="00190A06" w:rsidP="002A3314">
      <w:pPr>
        <w:spacing w:after="0" w:line="240" w:lineRule="auto"/>
        <w:jc w:val="both"/>
        <w:rPr>
          <w:rFonts w:asciiTheme="minorHAnsi" w:hAnsiTheme="minorHAnsi" w:cstheme="minorHAnsi"/>
          <w:b/>
          <w:szCs w:val="24"/>
          <w:u w:val="single"/>
        </w:rPr>
      </w:pPr>
    </w:p>
    <w:p w14:paraId="7F8F5510" w14:textId="48B4C7A7" w:rsidR="00ED3E08" w:rsidRPr="004D0184" w:rsidRDefault="00D636F0" w:rsidP="00E77FDA">
      <w:pPr>
        <w:spacing w:after="0" w:line="240" w:lineRule="auto"/>
        <w:jc w:val="both"/>
        <w:rPr>
          <w:rFonts w:asciiTheme="minorHAnsi" w:hAnsiTheme="minorHAnsi" w:cstheme="minorHAnsi"/>
          <w:b/>
          <w:u w:val="single"/>
        </w:rPr>
      </w:pPr>
      <w:r w:rsidRPr="004D0184">
        <w:rPr>
          <w:rFonts w:asciiTheme="minorHAnsi" w:hAnsiTheme="minorHAnsi" w:cstheme="minorHAnsi"/>
          <w:b/>
          <w:szCs w:val="24"/>
          <w:u w:val="single"/>
        </w:rPr>
        <w:t xml:space="preserve">Dotyczy wszystkich części  zamówienia. </w:t>
      </w:r>
      <w:r w:rsidRPr="004D0184">
        <w:rPr>
          <w:rFonts w:asciiTheme="minorHAnsi" w:hAnsiTheme="minorHAnsi" w:cstheme="minorHAnsi"/>
          <w:b/>
          <w:u w:val="single"/>
        </w:rPr>
        <w:t>Wymagania organizacyjne</w:t>
      </w:r>
      <w:r w:rsidR="00ED3E08" w:rsidRPr="004D0184">
        <w:rPr>
          <w:rFonts w:asciiTheme="minorHAnsi" w:hAnsiTheme="minorHAnsi" w:cstheme="minorHAnsi"/>
          <w:b/>
          <w:u w:val="single"/>
        </w:rPr>
        <w:t>:</w:t>
      </w:r>
    </w:p>
    <w:p w14:paraId="38BF364E" w14:textId="77777777" w:rsidR="00ED3E08" w:rsidRPr="004D0184" w:rsidRDefault="00ED3E08" w:rsidP="00E77FDA">
      <w:pPr>
        <w:numPr>
          <w:ilvl w:val="0"/>
          <w:numId w:val="27"/>
        </w:numPr>
        <w:overflowPunct w:val="0"/>
        <w:autoSpaceDE w:val="0"/>
        <w:autoSpaceDN w:val="0"/>
        <w:adjustRightInd w:val="0"/>
        <w:spacing w:after="0" w:line="240" w:lineRule="auto"/>
        <w:jc w:val="both"/>
        <w:rPr>
          <w:rFonts w:asciiTheme="minorHAnsi" w:hAnsiTheme="minorHAnsi" w:cstheme="minorHAnsi"/>
        </w:rPr>
      </w:pPr>
      <w:r w:rsidRPr="004D0184">
        <w:rPr>
          <w:rFonts w:asciiTheme="minorHAnsi" w:hAnsiTheme="minorHAnsi" w:cstheme="minorHAnsi"/>
        </w:rPr>
        <w:t>Dostawy powinny odbywać się sukcesywnie do Młodzieżowego Ośrodka Socjoterapii w Puławach wg zamówień składanych telefoniczne przez Zamawiającego i dostarczanych do kuchni MOS do godziny 10.00.</w:t>
      </w:r>
    </w:p>
    <w:p w14:paraId="1A9332F8" w14:textId="77777777" w:rsidR="00ED3E08" w:rsidRPr="004D0184" w:rsidRDefault="00ED3E08" w:rsidP="00E77FDA">
      <w:pPr>
        <w:numPr>
          <w:ilvl w:val="0"/>
          <w:numId w:val="27"/>
        </w:numPr>
        <w:overflowPunct w:val="0"/>
        <w:autoSpaceDE w:val="0"/>
        <w:autoSpaceDN w:val="0"/>
        <w:adjustRightInd w:val="0"/>
        <w:spacing w:after="0" w:line="240" w:lineRule="auto"/>
        <w:ind w:left="357" w:hanging="357"/>
        <w:jc w:val="both"/>
        <w:rPr>
          <w:rFonts w:asciiTheme="minorHAnsi" w:hAnsiTheme="minorHAnsi" w:cstheme="minorHAnsi"/>
        </w:rPr>
      </w:pPr>
      <w:r w:rsidRPr="004D0184">
        <w:rPr>
          <w:rFonts w:asciiTheme="minorHAnsi" w:hAnsiTheme="minorHAnsi" w:cstheme="minorHAnsi"/>
        </w:rPr>
        <w:t>W ramach zamówienia Wykonawca zobowiązuje się do bezpłatnego dowozu i wyładunku towaru do magazynów żywnościowych Zamawiającego.</w:t>
      </w:r>
    </w:p>
    <w:p w14:paraId="1C170566" w14:textId="77777777" w:rsidR="00ED3E08" w:rsidRPr="004D0184" w:rsidRDefault="00ED3E08" w:rsidP="00E77FDA">
      <w:pPr>
        <w:numPr>
          <w:ilvl w:val="0"/>
          <w:numId w:val="27"/>
        </w:numPr>
        <w:overflowPunct w:val="0"/>
        <w:autoSpaceDE w:val="0"/>
        <w:autoSpaceDN w:val="0"/>
        <w:adjustRightInd w:val="0"/>
        <w:spacing w:after="0" w:line="240" w:lineRule="auto"/>
        <w:ind w:left="357" w:hanging="357"/>
        <w:jc w:val="both"/>
        <w:rPr>
          <w:rFonts w:asciiTheme="minorHAnsi" w:hAnsiTheme="minorHAnsi" w:cstheme="minorHAnsi"/>
          <w:b/>
          <w:u w:val="single"/>
        </w:rPr>
      </w:pPr>
      <w:r w:rsidRPr="004D0184">
        <w:rPr>
          <w:rFonts w:asciiTheme="minorHAnsi" w:hAnsiTheme="minorHAnsi" w:cstheme="minorHAnsi"/>
        </w:rPr>
        <w:t>Zamawiający może żądać od Wykonawcy dostarczenia towaru tego samego dnia, co złożone zamówienie. W takim przypadku Wykonawca zobowiązany jest dostarczyć produkty spożywcze do Młodzieżowego Ośrodka Socjoterapii w Puławach w czasie nie dłuższym niż 6 godzin od momentu przyjęcia zamówienia.</w:t>
      </w:r>
    </w:p>
    <w:p w14:paraId="61A1AA30" w14:textId="1DAED68F" w:rsidR="00ED3E08" w:rsidRPr="004D0184" w:rsidRDefault="00ED3E08" w:rsidP="00E77FDA">
      <w:pPr>
        <w:spacing w:after="0" w:line="240" w:lineRule="auto"/>
        <w:ind w:firstLine="284"/>
        <w:jc w:val="both"/>
        <w:rPr>
          <w:rFonts w:asciiTheme="minorHAnsi" w:hAnsiTheme="minorHAnsi" w:cstheme="minorHAnsi"/>
          <w:szCs w:val="24"/>
        </w:rPr>
      </w:pPr>
    </w:p>
    <w:bookmarkEnd w:id="7"/>
    <w:p w14:paraId="465A8CA0" w14:textId="1BC8C96C" w:rsidR="00A203AA" w:rsidRPr="004D0184" w:rsidRDefault="005E3858" w:rsidP="00E77FDA">
      <w:pPr>
        <w:spacing w:after="0" w:line="240" w:lineRule="auto"/>
        <w:ind w:left="284"/>
        <w:jc w:val="both"/>
        <w:rPr>
          <w:rFonts w:asciiTheme="minorHAnsi" w:hAnsiTheme="minorHAnsi" w:cstheme="minorHAnsi"/>
          <w:szCs w:val="24"/>
        </w:rPr>
      </w:pPr>
      <w:r w:rsidRPr="004D0184">
        <w:rPr>
          <w:rFonts w:asciiTheme="minorHAnsi" w:hAnsiTheme="minorHAnsi" w:cstheme="minorHAnsi"/>
          <w:b/>
          <w:szCs w:val="24"/>
        </w:rPr>
        <w:t xml:space="preserve">Dotyczy wszystkich części  zamówienia. </w:t>
      </w:r>
      <w:r w:rsidR="00A203AA" w:rsidRPr="004D0184">
        <w:rPr>
          <w:rFonts w:asciiTheme="minorHAnsi" w:hAnsiTheme="minorHAnsi" w:cstheme="minorHAnsi"/>
          <w:b/>
          <w:szCs w:val="24"/>
        </w:rPr>
        <w:t>Informacja na temat rozwiązań równoważnych:</w:t>
      </w:r>
      <w:r w:rsidR="00A203AA" w:rsidRPr="004D0184">
        <w:rPr>
          <w:rFonts w:asciiTheme="minorHAnsi" w:hAnsiTheme="minorHAnsi" w:cstheme="minorHAnsi"/>
          <w:szCs w:val="24"/>
        </w:rPr>
        <w:t xml:space="preserve"> </w:t>
      </w:r>
    </w:p>
    <w:p w14:paraId="1AD1B61C" w14:textId="05AB7498" w:rsidR="00A203AA" w:rsidRPr="004D0184" w:rsidRDefault="00A203AA" w:rsidP="00A203AA">
      <w:pPr>
        <w:pStyle w:val="Akapitzlist"/>
        <w:tabs>
          <w:tab w:val="left" w:pos="284"/>
        </w:tabs>
        <w:spacing w:after="0" w:line="240" w:lineRule="auto"/>
        <w:ind w:left="284"/>
        <w:contextualSpacing w:val="0"/>
        <w:jc w:val="both"/>
        <w:rPr>
          <w:rFonts w:asciiTheme="minorHAnsi" w:hAnsiTheme="minorHAnsi" w:cstheme="minorHAnsi"/>
          <w:szCs w:val="24"/>
        </w:rPr>
      </w:pPr>
      <w:r w:rsidRPr="004D0184">
        <w:rPr>
          <w:rFonts w:asciiTheme="minorHAnsi" w:eastAsia="Calibri" w:hAnsiTheme="minorHAnsi" w:cstheme="minorHAnsi"/>
          <w:szCs w:val="24"/>
        </w:rPr>
        <w:t xml:space="preserve">W przypadku gdy do opisu przedmiotu zamówienia zostały użyte normy, europejskie oceny techniczne, aprobaty, specyfikacje techniczne, systemy referencji technicznych, zamawiający dopuszcza rozwiązania równoważne opisywanym. </w:t>
      </w:r>
      <w:r w:rsidRPr="004D0184">
        <w:rPr>
          <w:rFonts w:asciiTheme="minorHAnsi" w:hAnsiTheme="minorHAnsi" w:cstheme="minorHAnsi"/>
          <w:szCs w:val="24"/>
        </w:rPr>
        <w:t xml:space="preserve">Każdorazowo, gdy wskazana jest w niniejszym postępowaniu lub załącznikach do postępowania norma, należy przyjąć, że w odniesieniu do niej użyto sformułowania „lub równoważny” lub określono wymagania równoważności. W przypadku, gdyby w opisie przedmiotu </w:t>
      </w:r>
      <w:r w:rsidRPr="004D0184">
        <w:rPr>
          <w:rFonts w:asciiTheme="minorHAnsi" w:hAnsiTheme="minorHAnsi" w:cstheme="minorHAnsi"/>
          <w:szCs w:val="24"/>
        </w:rPr>
        <w:lastRenderedPageBreak/>
        <w:t>zamówienia zamawiający określił przedmiot zamówienia poprzez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dopuszcza możliwość składania ofert równoważnych. Wskazane wyżej określenie przedmiotu zamówienia ma charakter wyłącznie pomocniczy w przygotowaniu oferty i ma na celu wskazać oczekiwane standardy co do minimalnych parametrów technicznych oczekiwanych materiałów i urządzeń. Przez ofertę równoważną należy rozumieć ofertę o parametrach technicznych, jakościowych, nie gorszych od opisu wskazanego przez zamawiającego w opisie przedmiotu zamówienia. Parametry wskazane przez zamawiającego są parametrami minimalnymi, granicznymi. Pod pojęciem „parametry” rozumie się funkcjonalność i</w:t>
      </w:r>
      <w:r w:rsidR="00E10BE4">
        <w:rPr>
          <w:rFonts w:asciiTheme="minorHAnsi" w:hAnsiTheme="minorHAnsi" w:cstheme="minorHAnsi"/>
          <w:szCs w:val="24"/>
        </w:rPr>
        <w:t> </w:t>
      </w:r>
      <w:r w:rsidRPr="004D0184">
        <w:rPr>
          <w:rFonts w:asciiTheme="minorHAnsi" w:hAnsiTheme="minorHAnsi" w:cstheme="minorHAnsi"/>
          <w:szCs w:val="24"/>
        </w:rPr>
        <w:t>jakość. W związku z powyższym zamawiający dopuszcza możliwość zaoferowania materiałów o innych znakach towarowych, patentach lub pochodzeniu, natomiast nie o innych właściwościach i</w:t>
      </w:r>
      <w:r w:rsidR="00E10BE4">
        <w:rPr>
          <w:rFonts w:asciiTheme="minorHAnsi" w:hAnsiTheme="minorHAnsi" w:cstheme="minorHAnsi"/>
          <w:szCs w:val="24"/>
        </w:rPr>
        <w:t> </w:t>
      </w:r>
      <w:r w:rsidRPr="004D0184">
        <w:rPr>
          <w:rFonts w:asciiTheme="minorHAnsi" w:hAnsiTheme="minorHAnsi" w:cstheme="minorHAnsi"/>
          <w:szCs w:val="24"/>
        </w:rPr>
        <w:t>funkcjonalnościach niż określone w niniejszym postępowaniu.  Opisując przedmiot zamówienia przez odniesienie do norm, ocen technicznych, specyfikacji technicznych i systemów referencji technicznych, o których mowa w art. 101 ust. 1 pkt 2 oraz ust. 3 ustawy, zamawiający wskazuje, że dopuszcza rozwiązania równoważne opisywanym, a odniesieniu takiemu towarzyszą wyrazy "lub równoważne". W przypadku gdy opis przedmiotu zamówienia odnosi się do norm, ocen technicznych, specyfikacji technicznych i systemów referencji technicznych, o których mowa art. 101 w ust. 1 pkt 2 oraz ust. 3 ustawy,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w:t>
      </w:r>
      <w:r w:rsidR="00E10BE4">
        <w:rPr>
          <w:rFonts w:asciiTheme="minorHAnsi" w:hAnsiTheme="minorHAnsi" w:cstheme="minorHAnsi"/>
          <w:szCs w:val="24"/>
        </w:rPr>
        <w:t> </w:t>
      </w:r>
      <w:r w:rsidRPr="004D0184">
        <w:rPr>
          <w:rFonts w:asciiTheme="minorHAnsi" w:hAnsiTheme="minorHAnsi" w:cstheme="minorHAnsi"/>
          <w:szCs w:val="24"/>
        </w:rPr>
        <w:t>wykonawca udowodni w ofercie, w szczególności za pomocą przedmiotowych środków dowodowych, o których mowa w art. 104-107 ustawy, że proponowane rozwiązania w równoważnym stopniu spełniają wymagania określone w opisie przedmiotu zamówienia. Jeżeli wymagana jest określona etykieta, o której mowa w ustawie,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Jeżeli wymagane jest złożenie certyfikatów wydanych przez określoną jednostkę oceniającą zgodność, zamawiający akceptuje również certyfikaty wydane przez inne równoważne jednostki oceniające zgodność.</w:t>
      </w:r>
    </w:p>
    <w:p w14:paraId="66C0F01A" w14:textId="77777777" w:rsidR="004B3832" w:rsidRPr="004D0184" w:rsidRDefault="004B3832" w:rsidP="0077575D">
      <w:pPr>
        <w:spacing w:after="0" w:line="240" w:lineRule="auto"/>
        <w:jc w:val="both"/>
        <w:rPr>
          <w:rFonts w:asciiTheme="minorHAnsi" w:hAnsiTheme="minorHAnsi" w:cstheme="minorHAnsi"/>
        </w:rPr>
      </w:pPr>
    </w:p>
    <w:p w14:paraId="4E486B0B" w14:textId="7962BA35" w:rsidR="00D8553C" w:rsidRPr="004D0184"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Opis części zamówienia, jeżeli zamawiający dopuszcza składanie ofert częściowych</w:t>
      </w:r>
      <w:r w:rsidR="00AF6542" w:rsidRPr="004D0184">
        <w:rPr>
          <w:rFonts w:asciiTheme="minorHAnsi" w:hAnsiTheme="minorHAnsi" w:cstheme="minorHAnsi"/>
        </w:rPr>
        <w:t>:</w:t>
      </w:r>
    </w:p>
    <w:p w14:paraId="0DFC642F" w14:textId="23DB98C2" w:rsidR="00071A46" w:rsidRPr="004D0184" w:rsidRDefault="005335E5" w:rsidP="00F3513D">
      <w:pPr>
        <w:pStyle w:val="Akapitzlist"/>
        <w:spacing w:after="0" w:line="240" w:lineRule="auto"/>
        <w:ind w:left="567" w:hanging="283"/>
        <w:jc w:val="both"/>
        <w:rPr>
          <w:rFonts w:asciiTheme="minorHAnsi" w:hAnsiTheme="minorHAnsi" w:cstheme="minorHAnsi"/>
        </w:rPr>
      </w:pPr>
      <w:r w:rsidRPr="004D0184">
        <w:rPr>
          <w:rFonts w:asciiTheme="minorHAnsi" w:hAnsiTheme="minorHAnsi" w:cstheme="minorHAnsi"/>
        </w:rPr>
        <w:t>Zamawiający</w:t>
      </w:r>
      <w:r w:rsidR="00906E76" w:rsidRPr="004D0184">
        <w:rPr>
          <w:rFonts w:asciiTheme="minorHAnsi" w:hAnsiTheme="minorHAnsi" w:cstheme="minorHAnsi"/>
        </w:rPr>
        <w:t xml:space="preserve"> </w:t>
      </w:r>
      <w:r w:rsidRPr="005C4A3D">
        <w:rPr>
          <w:rFonts w:asciiTheme="minorHAnsi" w:hAnsiTheme="minorHAnsi" w:cstheme="minorHAnsi"/>
          <w:b/>
          <w:bCs/>
          <w:color w:val="FF0000"/>
        </w:rPr>
        <w:t xml:space="preserve"> </w:t>
      </w:r>
      <w:r w:rsidRPr="00021503">
        <w:rPr>
          <w:rFonts w:asciiTheme="minorHAnsi" w:hAnsiTheme="minorHAnsi" w:cstheme="minorHAnsi"/>
          <w:b/>
          <w:bCs/>
        </w:rPr>
        <w:t>dopuszcza</w:t>
      </w:r>
      <w:r w:rsidRPr="005C4A3D">
        <w:rPr>
          <w:rFonts w:asciiTheme="minorHAnsi" w:hAnsiTheme="minorHAnsi" w:cstheme="minorHAnsi"/>
          <w:color w:val="FF0000"/>
        </w:rPr>
        <w:t xml:space="preserve"> </w:t>
      </w:r>
      <w:r w:rsidRPr="004D0184">
        <w:rPr>
          <w:rFonts w:asciiTheme="minorHAnsi" w:hAnsiTheme="minorHAnsi" w:cstheme="minorHAnsi"/>
        </w:rPr>
        <w:t>składani</w:t>
      </w:r>
      <w:r w:rsidR="0087091F" w:rsidRPr="004D0184">
        <w:rPr>
          <w:rFonts w:asciiTheme="minorHAnsi" w:hAnsiTheme="minorHAnsi" w:cstheme="minorHAnsi"/>
        </w:rPr>
        <w:t>e</w:t>
      </w:r>
      <w:r w:rsidRPr="004D0184">
        <w:rPr>
          <w:rFonts w:asciiTheme="minorHAnsi" w:hAnsiTheme="minorHAnsi" w:cstheme="minorHAnsi"/>
        </w:rPr>
        <w:t xml:space="preserve"> ofert częściowych</w:t>
      </w:r>
      <w:r w:rsidR="000E4021" w:rsidRPr="004D0184">
        <w:rPr>
          <w:rFonts w:asciiTheme="minorHAnsi" w:hAnsiTheme="minorHAnsi" w:cstheme="minorHAnsi"/>
        </w:rPr>
        <w:t>.</w:t>
      </w:r>
      <w:r w:rsidR="001B3962" w:rsidRPr="004D0184">
        <w:rPr>
          <w:rFonts w:asciiTheme="minorHAnsi" w:hAnsiTheme="minorHAnsi" w:cstheme="minorHAnsi"/>
        </w:rPr>
        <w:t xml:space="preserve"> </w:t>
      </w:r>
    </w:p>
    <w:p w14:paraId="009C0BF9" w14:textId="77777777" w:rsidR="005F002E" w:rsidRPr="004D0184" w:rsidRDefault="005F002E" w:rsidP="00F3513D">
      <w:pPr>
        <w:pStyle w:val="Akapitzlist"/>
        <w:spacing w:after="0" w:line="240" w:lineRule="auto"/>
        <w:ind w:left="567" w:hanging="283"/>
        <w:rPr>
          <w:rFonts w:asciiTheme="minorHAnsi" w:hAnsiTheme="minorHAnsi" w:cstheme="minorHAnsi"/>
        </w:rPr>
      </w:pPr>
    </w:p>
    <w:p w14:paraId="52B4A388" w14:textId="0CD1754B" w:rsidR="00120038" w:rsidRPr="004D0184"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Liczba części zamówienia, na którą wykonawca może złożyć ofertę, lub maksymalna liczb</w:t>
      </w:r>
      <w:r w:rsidR="00371493" w:rsidRPr="004D0184">
        <w:rPr>
          <w:rFonts w:asciiTheme="minorHAnsi" w:hAnsiTheme="minorHAnsi" w:cstheme="minorHAnsi"/>
        </w:rPr>
        <w:t>a</w:t>
      </w:r>
      <w:r w:rsidRPr="004D0184">
        <w:rPr>
          <w:rFonts w:asciiTheme="minorHAnsi" w:hAnsiTheme="minorHAnsi" w:cstheme="minorHAnsi"/>
        </w:rPr>
        <w:t xml:space="preserve"> części, na </w:t>
      </w:r>
      <w:r w:rsidR="00E10BE4">
        <w:rPr>
          <w:rFonts w:asciiTheme="minorHAnsi" w:hAnsiTheme="minorHAnsi" w:cstheme="minorHAnsi"/>
        </w:rPr>
        <w:t> </w:t>
      </w:r>
      <w:r w:rsidRPr="004D0184">
        <w:rPr>
          <w:rFonts w:asciiTheme="minorHAnsi" w:hAnsiTheme="minorHAnsi" w:cstheme="minorHAnsi"/>
        </w:rPr>
        <w:t>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AF6542" w:rsidRPr="004D0184">
        <w:rPr>
          <w:rFonts w:asciiTheme="minorHAnsi" w:hAnsiTheme="minorHAnsi" w:cstheme="minorHAnsi"/>
        </w:rPr>
        <w:t>:</w:t>
      </w:r>
    </w:p>
    <w:p w14:paraId="5A796FC7" w14:textId="4F783C78" w:rsidR="00071A46" w:rsidRPr="004D0184" w:rsidRDefault="00214BC0" w:rsidP="00120038">
      <w:pPr>
        <w:pStyle w:val="Akapitzlist"/>
        <w:spacing w:after="0" w:line="240" w:lineRule="auto"/>
        <w:ind w:left="567"/>
        <w:jc w:val="both"/>
        <w:rPr>
          <w:rFonts w:asciiTheme="minorHAnsi" w:hAnsiTheme="minorHAnsi" w:cstheme="minorHAnsi"/>
        </w:rPr>
      </w:pPr>
      <w:r w:rsidRPr="004D0184">
        <w:rPr>
          <w:rFonts w:asciiTheme="minorHAnsi" w:hAnsiTheme="minorHAnsi" w:cstheme="minorHAnsi"/>
        </w:rPr>
        <w:t xml:space="preserve"> </w:t>
      </w:r>
      <w:r w:rsidR="00120038" w:rsidRPr="004D0184">
        <w:rPr>
          <w:rFonts w:asciiTheme="minorHAnsi" w:hAnsiTheme="minorHAnsi" w:cstheme="minorHAnsi"/>
        </w:rPr>
        <w:t>Zamawiający nie wprowadza żadnych ograniczeń.</w:t>
      </w:r>
    </w:p>
    <w:p w14:paraId="00E38CC6" w14:textId="77777777" w:rsidR="00120038" w:rsidRPr="004D0184" w:rsidRDefault="00120038" w:rsidP="00120038">
      <w:pPr>
        <w:pStyle w:val="Akapitzlist"/>
        <w:spacing w:after="0" w:line="240" w:lineRule="auto"/>
        <w:ind w:left="567"/>
        <w:jc w:val="both"/>
        <w:rPr>
          <w:rFonts w:asciiTheme="minorHAnsi" w:hAnsiTheme="minorHAnsi" w:cstheme="minorHAnsi"/>
        </w:rPr>
      </w:pPr>
    </w:p>
    <w:p w14:paraId="316ABDF1" w14:textId="60575EEE" w:rsidR="00167DB7" w:rsidRPr="004D0184"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Informacje dotyczące ofert wariantowych, w tym informacje o sposobie przedstawiania ofert wariantowych oraz minimalne warunki, jakim muszą odpowiadać oferty wariantowe, jeżeli zamawiający wymaga lub dopuszcza ich składanie</w:t>
      </w:r>
      <w:r w:rsidR="00AF6542" w:rsidRPr="004D0184">
        <w:rPr>
          <w:rFonts w:asciiTheme="minorHAnsi" w:hAnsiTheme="minorHAnsi" w:cstheme="minorHAnsi"/>
        </w:rPr>
        <w:t>:</w:t>
      </w:r>
      <w:r w:rsidR="00165171" w:rsidRPr="004D0184">
        <w:rPr>
          <w:rFonts w:asciiTheme="minorHAnsi" w:hAnsiTheme="minorHAnsi" w:cstheme="minorHAnsi"/>
        </w:rPr>
        <w:t xml:space="preserve"> </w:t>
      </w:r>
    </w:p>
    <w:p w14:paraId="6833F88F" w14:textId="2E19E1CC" w:rsidR="005335E5" w:rsidRPr="00021503" w:rsidRDefault="005335E5" w:rsidP="00F3513D">
      <w:pPr>
        <w:pStyle w:val="Akapitzlist"/>
        <w:spacing w:after="0" w:line="240" w:lineRule="auto"/>
        <w:ind w:left="567" w:hanging="283"/>
        <w:rPr>
          <w:rFonts w:asciiTheme="minorHAnsi" w:hAnsiTheme="minorHAnsi" w:cstheme="minorHAnsi"/>
        </w:rPr>
      </w:pPr>
      <w:r w:rsidRPr="00021503">
        <w:rPr>
          <w:rFonts w:asciiTheme="minorHAnsi" w:hAnsiTheme="minorHAnsi" w:cstheme="minorHAnsi"/>
        </w:rPr>
        <w:t xml:space="preserve">Zamawiający </w:t>
      </w:r>
      <w:r w:rsidRPr="00021503">
        <w:rPr>
          <w:rFonts w:asciiTheme="minorHAnsi" w:hAnsiTheme="minorHAnsi" w:cstheme="minorHAnsi"/>
          <w:b/>
          <w:bCs/>
        </w:rPr>
        <w:t>nie</w:t>
      </w:r>
      <w:r w:rsidR="00226FFD" w:rsidRPr="00021503">
        <w:rPr>
          <w:rFonts w:asciiTheme="minorHAnsi" w:hAnsiTheme="minorHAnsi" w:cstheme="minorHAnsi"/>
          <w:b/>
          <w:bCs/>
        </w:rPr>
        <w:t xml:space="preserve"> wymaga i nie  dopuszcza</w:t>
      </w:r>
      <w:r w:rsidR="00226FFD" w:rsidRPr="00021503">
        <w:rPr>
          <w:rFonts w:asciiTheme="minorHAnsi" w:hAnsiTheme="minorHAnsi" w:cstheme="minorHAnsi"/>
        </w:rPr>
        <w:t xml:space="preserve"> składania ofert wariantowych.</w:t>
      </w:r>
    </w:p>
    <w:p w14:paraId="6246A889" w14:textId="77777777" w:rsidR="005335E5" w:rsidRPr="004D0184" w:rsidRDefault="005335E5" w:rsidP="00F3513D">
      <w:pPr>
        <w:pStyle w:val="Akapitzlist"/>
        <w:spacing w:after="0" w:line="240" w:lineRule="auto"/>
        <w:ind w:left="567" w:hanging="283"/>
        <w:rPr>
          <w:rFonts w:asciiTheme="minorHAnsi" w:hAnsiTheme="minorHAnsi" w:cstheme="minorHAnsi"/>
        </w:rPr>
      </w:pPr>
    </w:p>
    <w:p w14:paraId="5ADAD479" w14:textId="7592712D" w:rsidR="0079752D" w:rsidRPr="004D0184" w:rsidRDefault="0079752D"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lastRenderedPageBreak/>
        <w:t>Informacja o przewidywanych zamówieniach, o których mowa w art. 214 ust. 1 pkt 7 i 8 ustawy, jeżeli zamawiający przewiduje udzielenie takich zamówień</w:t>
      </w:r>
      <w:r w:rsidR="00AF6542" w:rsidRPr="004D0184">
        <w:rPr>
          <w:rFonts w:asciiTheme="minorHAnsi" w:hAnsiTheme="minorHAnsi" w:cstheme="minorHAnsi"/>
        </w:rPr>
        <w:t>:</w:t>
      </w:r>
    </w:p>
    <w:p w14:paraId="0E0CBFDD" w14:textId="46E13405" w:rsidR="00C03943" w:rsidRPr="004D0184" w:rsidRDefault="00C03943" w:rsidP="00F3513D">
      <w:pPr>
        <w:pStyle w:val="Akapitzlist"/>
        <w:spacing w:after="0" w:line="240" w:lineRule="auto"/>
        <w:ind w:left="567" w:hanging="283"/>
        <w:jc w:val="both"/>
        <w:rPr>
          <w:rFonts w:asciiTheme="minorHAnsi" w:hAnsiTheme="minorHAnsi" w:cstheme="minorHAnsi"/>
          <w:b/>
          <w:bCs/>
        </w:rPr>
      </w:pPr>
      <w:r w:rsidRPr="004D0184">
        <w:rPr>
          <w:rFonts w:asciiTheme="minorHAnsi" w:hAnsiTheme="minorHAnsi" w:cstheme="minorHAnsi"/>
          <w:b/>
          <w:bCs/>
        </w:rPr>
        <w:t>Nie dotyczy</w:t>
      </w:r>
    </w:p>
    <w:p w14:paraId="4045F5D5" w14:textId="77777777" w:rsidR="00E90E45" w:rsidRPr="004D0184" w:rsidRDefault="00E90E45" w:rsidP="00F3513D">
      <w:pPr>
        <w:spacing w:after="0" w:line="240" w:lineRule="auto"/>
        <w:ind w:left="567" w:hanging="283"/>
        <w:jc w:val="both"/>
        <w:rPr>
          <w:rFonts w:asciiTheme="minorHAnsi" w:hAnsiTheme="minorHAnsi" w:cstheme="minorHAnsi"/>
          <w:szCs w:val="24"/>
        </w:rPr>
      </w:pPr>
    </w:p>
    <w:p w14:paraId="1AF2DAD0" w14:textId="452D7509" w:rsidR="005335E5" w:rsidRPr="004D0184" w:rsidRDefault="0079752D"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Wymagania dotyczące wadium, w tym jego kwot</w:t>
      </w:r>
      <w:r w:rsidR="00BF047C" w:rsidRPr="004D0184">
        <w:rPr>
          <w:rFonts w:asciiTheme="minorHAnsi" w:hAnsiTheme="minorHAnsi" w:cstheme="minorHAnsi"/>
        </w:rPr>
        <w:t>a</w:t>
      </w:r>
      <w:r w:rsidRPr="004D0184">
        <w:rPr>
          <w:rFonts w:asciiTheme="minorHAnsi" w:hAnsiTheme="minorHAnsi" w:cstheme="minorHAnsi"/>
        </w:rPr>
        <w:t>, jeżeli zamawiający przewiduje obowiązek wniesienia wadium</w:t>
      </w:r>
      <w:r w:rsidR="005335E5" w:rsidRPr="004D0184">
        <w:rPr>
          <w:rFonts w:asciiTheme="minorHAnsi" w:hAnsiTheme="minorHAnsi" w:cstheme="minorHAnsi"/>
        </w:rPr>
        <w:t>.</w:t>
      </w:r>
    </w:p>
    <w:p w14:paraId="1BDEFEBB" w14:textId="663FC8A2" w:rsidR="000E4021" w:rsidRPr="004D0184" w:rsidRDefault="00D82798" w:rsidP="00F3513D">
      <w:pPr>
        <w:spacing w:after="0" w:line="240" w:lineRule="auto"/>
        <w:ind w:left="567" w:hanging="283"/>
        <w:rPr>
          <w:rFonts w:asciiTheme="minorHAnsi" w:hAnsiTheme="minorHAnsi" w:cstheme="minorHAnsi"/>
          <w:b/>
          <w:bCs/>
          <w:szCs w:val="24"/>
        </w:rPr>
      </w:pPr>
      <w:r w:rsidRPr="004D0184">
        <w:rPr>
          <w:rFonts w:asciiTheme="minorHAnsi" w:hAnsiTheme="minorHAnsi" w:cstheme="minorHAnsi"/>
          <w:b/>
          <w:bCs/>
          <w:szCs w:val="24"/>
        </w:rPr>
        <w:t xml:space="preserve">Zamawiający </w:t>
      </w:r>
      <w:r w:rsidR="00E33597" w:rsidRPr="004D0184">
        <w:rPr>
          <w:rFonts w:asciiTheme="minorHAnsi" w:hAnsiTheme="minorHAnsi" w:cstheme="minorHAnsi"/>
          <w:b/>
          <w:bCs/>
          <w:szCs w:val="24"/>
        </w:rPr>
        <w:t xml:space="preserve">nie </w:t>
      </w:r>
      <w:r w:rsidRPr="004D0184">
        <w:rPr>
          <w:rFonts w:asciiTheme="minorHAnsi" w:hAnsiTheme="minorHAnsi" w:cstheme="minorHAnsi"/>
          <w:b/>
          <w:bCs/>
          <w:szCs w:val="24"/>
        </w:rPr>
        <w:t>wymaga wniesienia wadium</w:t>
      </w:r>
      <w:r w:rsidR="00E33597" w:rsidRPr="004D0184">
        <w:rPr>
          <w:rFonts w:asciiTheme="minorHAnsi" w:hAnsiTheme="minorHAnsi" w:cstheme="minorHAnsi"/>
          <w:b/>
          <w:bCs/>
          <w:szCs w:val="24"/>
        </w:rPr>
        <w:t>.</w:t>
      </w:r>
      <w:r w:rsidRPr="004D0184">
        <w:rPr>
          <w:rFonts w:asciiTheme="minorHAnsi" w:hAnsiTheme="minorHAnsi" w:cstheme="minorHAnsi"/>
          <w:b/>
          <w:bCs/>
          <w:szCs w:val="24"/>
        </w:rPr>
        <w:t xml:space="preserve"> </w:t>
      </w:r>
      <w:r w:rsidR="00555F02" w:rsidRPr="004D0184">
        <w:rPr>
          <w:rFonts w:asciiTheme="minorHAnsi" w:hAnsiTheme="minorHAnsi" w:cstheme="minorHAnsi"/>
          <w:b/>
          <w:bCs/>
          <w:szCs w:val="24"/>
          <w:lang w:eastAsia="en-US"/>
        </w:rPr>
        <w:br/>
      </w:r>
    </w:p>
    <w:p w14:paraId="7191D5D5" w14:textId="41FCD678" w:rsidR="00EF4928" w:rsidRPr="004D0184" w:rsidRDefault="003F0B2F"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AF6542" w:rsidRPr="004D0184">
        <w:rPr>
          <w:rFonts w:asciiTheme="minorHAnsi" w:hAnsiTheme="minorHAnsi" w:cstheme="minorHAnsi"/>
        </w:rPr>
        <w:t>:</w:t>
      </w:r>
    </w:p>
    <w:p w14:paraId="085442FE" w14:textId="77777777" w:rsidR="000A58BD" w:rsidRPr="004D0184" w:rsidRDefault="00BC4B5C" w:rsidP="00F3513D">
      <w:pPr>
        <w:pStyle w:val="Akapitzlist"/>
        <w:spacing w:after="0" w:line="240" w:lineRule="auto"/>
        <w:ind w:left="567" w:hanging="283"/>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wymaga</w:t>
      </w:r>
      <w:r w:rsidRPr="004D0184">
        <w:rPr>
          <w:rFonts w:asciiTheme="minorHAnsi" w:hAnsiTheme="minorHAnsi" w:cstheme="minorHAnsi"/>
        </w:rPr>
        <w:t xml:space="preserve"> złożenia oferty po odbyciu wizji lokalnej lub sprawdzeniu dokumentów</w:t>
      </w:r>
      <w:r w:rsidR="00434730" w:rsidRPr="004D0184">
        <w:rPr>
          <w:rFonts w:asciiTheme="minorHAnsi" w:hAnsiTheme="minorHAnsi" w:cstheme="minorHAnsi"/>
        </w:rPr>
        <w:t xml:space="preserve"> niezbędnych do realizacji zamówienia</w:t>
      </w:r>
      <w:r w:rsidR="00C23D71" w:rsidRPr="004D0184">
        <w:rPr>
          <w:rFonts w:asciiTheme="minorHAnsi" w:hAnsiTheme="minorHAnsi" w:cstheme="minorHAnsi"/>
        </w:rPr>
        <w:t xml:space="preserve">. </w:t>
      </w:r>
    </w:p>
    <w:p w14:paraId="2BBCE3AA" w14:textId="77777777" w:rsidR="00BC4B5C" w:rsidRPr="004D0184" w:rsidRDefault="00BC4B5C" w:rsidP="00F3513D">
      <w:pPr>
        <w:pStyle w:val="Akapitzlist"/>
        <w:spacing w:after="0" w:line="240" w:lineRule="auto"/>
        <w:ind w:left="567" w:hanging="283"/>
        <w:rPr>
          <w:rFonts w:asciiTheme="minorHAnsi" w:hAnsiTheme="minorHAnsi" w:cstheme="minorHAnsi"/>
        </w:rPr>
      </w:pPr>
    </w:p>
    <w:p w14:paraId="175541F4" w14:textId="2A439A6C" w:rsidR="003F0B2F" w:rsidRPr="004D0184" w:rsidRDefault="003F0B2F" w:rsidP="00F3513D">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Informacje dotyczące walut obcych, w jakich mogą być prowadzone rozliczenia między zamawiającym a wykonawcą, jeżeli zamawiający przewiduje rozliczenia w walutach obcych</w:t>
      </w:r>
      <w:r w:rsidR="00AF6542" w:rsidRPr="004D0184">
        <w:rPr>
          <w:rFonts w:asciiTheme="minorHAnsi" w:hAnsiTheme="minorHAnsi" w:cstheme="minorHAnsi"/>
        </w:rPr>
        <w:t>:</w:t>
      </w:r>
    </w:p>
    <w:p w14:paraId="6BB7079D" w14:textId="3782C7DD" w:rsidR="005335E5" w:rsidRPr="00021503" w:rsidRDefault="00021503" w:rsidP="00021503">
      <w:pPr>
        <w:spacing w:after="0" w:line="240" w:lineRule="auto"/>
        <w:rPr>
          <w:rFonts w:asciiTheme="minorHAnsi" w:hAnsiTheme="minorHAnsi" w:cstheme="minorHAnsi"/>
        </w:rPr>
      </w:pPr>
      <w:r>
        <w:rPr>
          <w:rFonts w:asciiTheme="minorHAnsi" w:hAnsiTheme="minorHAnsi" w:cstheme="minorHAnsi"/>
        </w:rPr>
        <w:t xml:space="preserve">     </w:t>
      </w:r>
      <w:r w:rsidR="00846BE7" w:rsidRPr="00021503">
        <w:rPr>
          <w:rFonts w:asciiTheme="minorHAnsi" w:hAnsiTheme="minorHAnsi" w:cstheme="minorHAnsi"/>
        </w:rPr>
        <w:t xml:space="preserve">Zamawiający </w:t>
      </w:r>
      <w:r w:rsidR="00846BE7" w:rsidRPr="00021503">
        <w:rPr>
          <w:rFonts w:asciiTheme="minorHAnsi" w:hAnsiTheme="minorHAnsi" w:cstheme="minorHAnsi"/>
          <w:b/>
          <w:bCs/>
        </w:rPr>
        <w:t>nie przewiduje</w:t>
      </w:r>
      <w:r w:rsidR="00846BE7" w:rsidRPr="00021503">
        <w:rPr>
          <w:rFonts w:asciiTheme="minorHAnsi" w:hAnsiTheme="minorHAnsi" w:cstheme="minorHAnsi"/>
        </w:rPr>
        <w:t xml:space="preserve"> rozliczenia między zamawiającym a wykonawcą w walutach obcych</w:t>
      </w:r>
      <w:r w:rsidR="0093317E" w:rsidRPr="00021503">
        <w:rPr>
          <w:rFonts w:asciiTheme="minorHAnsi" w:hAnsiTheme="minorHAnsi" w:cstheme="minorHAnsi"/>
        </w:rPr>
        <w:t>.</w:t>
      </w:r>
    </w:p>
    <w:p w14:paraId="59B228A7" w14:textId="77777777" w:rsidR="00846BE7" w:rsidRPr="004D0184" w:rsidRDefault="00846BE7" w:rsidP="007C2263">
      <w:pPr>
        <w:pStyle w:val="Akapitzlist"/>
        <w:spacing w:after="0" w:line="240" w:lineRule="auto"/>
        <w:rPr>
          <w:rFonts w:asciiTheme="minorHAnsi" w:hAnsiTheme="minorHAnsi" w:cstheme="minorHAnsi"/>
        </w:rPr>
      </w:pPr>
    </w:p>
    <w:p w14:paraId="24BB8BFC" w14:textId="2B59AD9D" w:rsidR="00D8553C" w:rsidRPr="004D0184" w:rsidRDefault="00D8553C" w:rsidP="004C0842">
      <w:pPr>
        <w:pStyle w:val="Akapitzlist"/>
        <w:numPr>
          <w:ilvl w:val="0"/>
          <w:numId w:val="3"/>
        </w:numPr>
        <w:tabs>
          <w:tab w:val="left" w:pos="567"/>
        </w:tabs>
        <w:spacing w:after="0" w:line="240" w:lineRule="auto"/>
        <w:ind w:hanging="796"/>
        <w:jc w:val="both"/>
        <w:rPr>
          <w:rFonts w:asciiTheme="minorHAnsi" w:hAnsiTheme="minorHAnsi" w:cstheme="minorHAnsi"/>
        </w:rPr>
      </w:pPr>
      <w:r w:rsidRPr="004D0184">
        <w:rPr>
          <w:rFonts w:asciiTheme="minorHAnsi" w:hAnsiTheme="minorHAnsi" w:cstheme="minorHAnsi"/>
        </w:rPr>
        <w:t>Informacje dotyczące zwrotu kosztów udziału w postępowaniu, jeżeli zamawiający przewiduje ich zwrot</w:t>
      </w:r>
      <w:r w:rsidR="00AF6542" w:rsidRPr="004D0184">
        <w:rPr>
          <w:rFonts w:asciiTheme="minorHAnsi" w:hAnsiTheme="minorHAnsi" w:cstheme="minorHAnsi"/>
        </w:rPr>
        <w:t>:</w:t>
      </w:r>
    </w:p>
    <w:p w14:paraId="17965641" w14:textId="30C733AC" w:rsidR="0093317E" w:rsidRPr="004D0184" w:rsidRDefault="00021503" w:rsidP="00021503">
      <w:pPr>
        <w:spacing w:after="0" w:line="240" w:lineRule="auto"/>
        <w:jc w:val="both"/>
        <w:rPr>
          <w:rFonts w:asciiTheme="minorHAnsi" w:hAnsiTheme="minorHAnsi" w:cstheme="minorHAnsi"/>
        </w:rPr>
      </w:pPr>
      <w:r>
        <w:rPr>
          <w:rFonts w:asciiTheme="minorHAnsi" w:hAnsiTheme="minorHAnsi" w:cstheme="minorHAnsi"/>
        </w:rPr>
        <w:t xml:space="preserve">     </w:t>
      </w:r>
      <w:r w:rsidR="0093317E" w:rsidRPr="004D0184">
        <w:rPr>
          <w:rFonts w:asciiTheme="minorHAnsi" w:hAnsiTheme="minorHAnsi" w:cstheme="minorHAnsi"/>
        </w:rPr>
        <w:t xml:space="preserve">Zamawiający </w:t>
      </w:r>
      <w:r w:rsidR="0093317E" w:rsidRPr="004D0184">
        <w:rPr>
          <w:rFonts w:asciiTheme="minorHAnsi" w:hAnsiTheme="minorHAnsi" w:cstheme="minorHAnsi"/>
          <w:b/>
          <w:bCs/>
        </w:rPr>
        <w:t>nie przewiduje</w:t>
      </w:r>
      <w:r w:rsidR="0093317E" w:rsidRPr="004D0184">
        <w:rPr>
          <w:rFonts w:asciiTheme="minorHAnsi" w:hAnsiTheme="minorHAnsi" w:cstheme="minorHAnsi"/>
        </w:rPr>
        <w:t xml:space="preserve"> zwrotu kosztów udziału w postępowaniu.</w:t>
      </w:r>
    </w:p>
    <w:p w14:paraId="57528C2B" w14:textId="77777777" w:rsidR="005335E5" w:rsidRPr="004D0184" w:rsidRDefault="005335E5" w:rsidP="007C2263">
      <w:pPr>
        <w:pStyle w:val="Akapitzlist"/>
        <w:spacing w:after="0" w:line="240" w:lineRule="auto"/>
        <w:rPr>
          <w:rFonts w:asciiTheme="minorHAnsi" w:hAnsiTheme="minorHAnsi" w:cstheme="minorHAnsi"/>
        </w:rPr>
      </w:pPr>
    </w:p>
    <w:p w14:paraId="0C70EF12" w14:textId="5C3F3840" w:rsidR="00D8553C" w:rsidRPr="004D0184" w:rsidRDefault="00D8553C" w:rsidP="004C0842">
      <w:pPr>
        <w:pStyle w:val="Akapitzlist"/>
        <w:numPr>
          <w:ilvl w:val="0"/>
          <w:numId w:val="3"/>
        </w:numPr>
        <w:spacing w:after="0" w:line="240" w:lineRule="auto"/>
        <w:ind w:left="567" w:hanging="425"/>
        <w:jc w:val="both"/>
        <w:rPr>
          <w:rFonts w:asciiTheme="minorHAnsi" w:hAnsiTheme="minorHAnsi" w:cstheme="minorHAnsi"/>
        </w:rPr>
      </w:pPr>
      <w:r w:rsidRPr="004D0184">
        <w:rPr>
          <w:rFonts w:asciiTheme="minorHAnsi" w:hAnsiTheme="minorHAnsi" w:cstheme="minorHAnsi"/>
        </w:rPr>
        <w:t>Informacja o obowiązku osobistego wykonania przez wykonawcę kluczowych zadań, jeżeli zamawiający dokonuje takiego zastrzeżenia zgodnie z art. 60 i art. 121 ustawy</w:t>
      </w:r>
      <w:r w:rsidR="00AF6542" w:rsidRPr="004D0184">
        <w:rPr>
          <w:rFonts w:asciiTheme="minorHAnsi" w:hAnsiTheme="minorHAnsi" w:cstheme="minorHAnsi"/>
        </w:rPr>
        <w:t>:</w:t>
      </w:r>
    </w:p>
    <w:p w14:paraId="049B5ED8" w14:textId="5AA57EE3" w:rsidR="005335E5" w:rsidRPr="004D0184" w:rsidRDefault="00D50DDB" w:rsidP="007C2263">
      <w:pPr>
        <w:pStyle w:val="Akapitzlist"/>
        <w:spacing w:after="0" w:line="240" w:lineRule="auto"/>
        <w:jc w:val="both"/>
        <w:rPr>
          <w:rFonts w:asciiTheme="minorHAnsi" w:hAnsiTheme="minorHAnsi" w:cstheme="minorHAnsi"/>
          <w:b/>
          <w:bCs/>
        </w:rPr>
      </w:pPr>
      <w:r w:rsidRPr="004D0184">
        <w:rPr>
          <w:rFonts w:asciiTheme="minorHAnsi" w:hAnsiTheme="minorHAnsi" w:cstheme="minorHAnsi"/>
        </w:rPr>
        <w:t xml:space="preserve">Zamawiający </w:t>
      </w:r>
      <w:r w:rsidRPr="004D0184">
        <w:rPr>
          <w:rFonts w:asciiTheme="minorHAnsi" w:hAnsiTheme="minorHAnsi" w:cstheme="minorHAnsi"/>
          <w:b/>
          <w:bCs/>
        </w:rPr>
        <w:t xml:space="preserve">nie wymaga  </w:t>
      </w:r>
      <w:r w:rsidRPr="004D0184">
        <w:rPr>
          <w:rFonts w:asciiTheme="minorHAnsi" w:hAnsiTheme="minorHAnsi" w:cstheme="minorHAnsi"/>
        </w:rPr>
        <w:t>osobistego wykonania przez wykonawcę kluczowych zadań</w:t>
      </w:r>
      <w:r w:rsidR="001829D2" w:rsidRPr="004D0184">
        <w:rPr>
          <w:rFonts w:asciiTheme="minorHAnsi" w:hAnsiTheme="minorHAnsi" w:cstheme="minorHAnsi"/>
        </w:rPr>
        <w:t>, o których mowa w art. 60 i art. 121 ustawy.</w:t>
      </w:r>
    </w:p>
    <w:p w14:paraId="0219B136" w14:textId="77777777" w:rsidR="00D50DDB" w:rsidRPr="004D0184" w:rsidRDefault="00D50DDB" w:rsidP="007C2263">
      <w:pPr>
        <w:pStyle w:val="Akapitzlist"/>
        <w:spacing w:after="0" w:line="240" w:lineRule="auto"/>
        <w:rPr>
          <w:rFonts w:asciiTheme="minorHAnsi" w:hAnsiTheme="minorHAnsi" w:cstheme="minorHAnsi"/>
        </w:rPr>
      </w:pPr>
    </w:p>
    <w:p w14:paraId="5F8287A9" w14:textId="5CDF4CE0" w:rsidR="00D8553C" w:rsidRPr="004D0184" w:rsidRDefault="00D565AF" w:rsidP="004C0842">
      <w:pPr>
        <w:pStyle w:val="Akapitzlist"/>
        <w:numPr>
          <w:ilvl w:val="0"/>
          <w:numId w:val="3"/>
        </w:numPr>
        <w:spacing w:after="0" w:line="240" w:lineRule="auto"/>
        <w:ind w:left="567" w:hanging="283"/>
        <w:jc w:val="both"/>
        <w:rPr>
          <w:rFonts w:asciiTheme="minorHAnsi" w:hAnsiTheme="minorHAnsi" w:cstheme="minorHAnsi"/>
        </w:rPr>
      </w:pPr>
      <w:r w:rsidRPr="004D0184">
        <w:rPr>
          <w:rFonts w:asciiTheme="minorHAnsi" w:hAnsiTheme="minorHAnsi" w:cstheme="minorHAnsi"/>
        </w:rPr>
        <w:t>Maksymalna liczb</w:t>
      </w:r>
      <w:r w:rsidR="00290E11" w:rsidRPr="004D0184">
        <w:rPr>
          <w:rFonts w:asciiTheme="minorHAnsi" w:hAnsiTheme="minorHAnsi" w:cstheme="minorHAnsi"/>
        </w:rPr>
        <w:t>a</w:t>
      </w:r>
      <w:r w:rsidRPr="004D0184">
        <w:rPr>
          <w:rFonts w:asciiTheme="minorHAnsi" w:hAnsiTheme="minorHAnsi" w:cstheme="minorHAnsi"/>
        </w:rPr>
        <w:t xml:space="preserve"> wykonawców, z którymi zamawiający zawrze umowę ramową, jeżeli zamawiający przewiduje zawarcie umowy ramowej</w:t>
      </w:r>
      <w:r w:rsidR="00AF6542" w:rsidRPr="004D0184">
        <w:rPr>
          <w:rFonts w:asciiTheme="minorHAnsi" w:hAnsiTheme="minorHAnsi" w:cstheme="minorHAnsi"/>
        </w:rPr>
        <w:t>:</w:t>
      </w:r>
    </w:p>
    <w:p w14:paraId="33C8B64A" w14:textId="7DFE82A2" w:rsidR="00D565AF" w:rsidRPr="004D0184" w:rsidRDefault="001829D2" w:rsidP="007C2263">
      <w:pPr>
        <w:pStyle w:val="Akapitzlist"/>
        <w:spacing w:after="0" w:line="240" w:lineRule="auto"/>
        <w:jc w:val="both"/>
        <w:rPr>
          <w:rFonts w:asciiTheme="minorHAnsi" w:hAnsiTheme="minorHAnsi" w:cstheme="minorHAnsi"/>
          <w:b/>
          <w:bCs/>
        </w:rPr>
      </w:pPr>
      <w:r w:rsidRPr="004D0184">
        <w:rPr>
          <w:rFonts w:asciiTheme="minorHAnsi" w:hAnsiTheme="minorHAnsi" w:cstheme="minorHAnsi"/>
        </w:rPr>
        <w:t xml:space="preserve">Zamawiający </w:t>
      </w:r>
      <w:r w:rsidRPr="004D0184">
        <w:rPr>
          <w:rFonts w:asciiTheme="minorHAnsi" w:hAnsiTheme="minorHAnsi" w:cstheme="minorHAnsi"/>
          <w:b/>
          <w:bCs/>
        </w:rPr>
        <w:t xml:space="preserve">nie przewiduje </w:t>
      </w:r>
      <w:r w:rsidRPr="004D0184">
        <w:rPr>
          <w:rFonts w:asciiTheme="minorHAnsi" w:hAnsiTheme="minorHAnsi" w:cstheme="minorHAnsi"/>
        </w:rPr>
        <w:t>zawarcia umowy ramowej.</w:t>
      </w:r>
    </w:p>
    <w:p w14:paraId="5A3680AE" w14:textId="5DD4AF68" w:rsidR="001829D2" w:rsidRPr="004D0184" w:rsidRDefault="001829D2" w:rsidP="007C2263">
      <w:pPr>
        <w:pStyle w:val="Akapitzlist"/>
        <w:spacing w:after="0" w:line="240" w:lineRule="auto"/>
        <w:jc w:val="both"/>
        <w:rPr>
          <w:rFonts w:asciiTheme="minorHAnsi" w:hAnsiTheme="minorHAnsi" w:cstheme="minorHAnsi"/>
        </w:rPr>
      </w:pPr>
    </w:p>
    <w:p w14:paraId="0FA6FC30" w14:textId="783CD1E6" w:rsidR="00146582" w:rsidRPr="004D0184" w:rsidRDefault="00407FEA" w:rsidP="00146582">
      <w:pPr>
        <w:pStyle w:val="Akapitzlist"/>
        <w:numPr>
          <w:ilvl w:val="0"/>
          <w:numId w:val="1"/>
        </w:numPr>
        <w:spacing w:before="26" w:after="0"/>
        <w:ind w:hanging="153"/>
        <w:jc w:val="both"/>
        <w:rPr>
          <w:rFonts w:asciiTheme="minorHAnsi" w:hAnsiTheme="minorHAnsi" w:cstheme="minorHAnsi"/>
          <w:b/>
          <w:bCs/>
          <w:szCs w:val="24"/>
        </w:rPr>
      </w:pPr>
      <w:bookmarkStart w:id="15" w:name="_Hlk63233582"/>
      <w:r w:rsidRPr="004D0184">
        <w:rPr>
          <w:rFonts w:asciiTheme="minorHAnsi" w:hAnsiTheme="minorHAnsi" w:cstheme="minorHAnsi"/>
          <w:b/>
          <w:bCs/>
          <w:smallCaps/>
          <w:szCs w:val="24"/>
        </w:rPr>
        <w:t>Termin wykonania zamówienia:</w:t>
      </w:r>
      <w:bookmarkEnd w:id="15"/>
      <w:r w:rsidR="00146582" w:rsidRPr="004D0184">
        <w:rPr>
          <w:rFonts w:asciiTheme="minorHAnsi" w:hAnsiTheme="minorHAnsi" w:cstheme="minorHAnsi"/>
          <w:b/>
          <w:bCs/>
          <w:smallCaps/>
          <w:szCs w:val="24"/>
        </w:rPr>
        <w:t xml:space="preserve"> </w:t>
      </w:r>
    </w:p>
    <w:p w14:paraId="030C58E0" w14:textId="52375271" w:rsidR="00DA60F3" w:rsidRPr="004D0184" w:rsidRDefault="001D0395" w:rsidP="00DA60F3">
      <w:pPr>
        <w:pStyle w:val="Akapitzlist"/>
        <w:spacing w:before="26" w:after="0"/>
        <w:jc w:val="both"/>
        <w:rPr>
          <w:rFonts w:asciiTheme="minorHAnsi" w:hAnsiTheme="minorHAnsi" w:cstheme="minorHAnsi"/>
          <w:szCs w:val="24"/>
        </w:rPr>
      </w:pPr>
      <w:r w:rsidRPr="004D0184">
        <w:rPr>
          <w:rFonts w:asciiTheme="minorHAnsi" w:hAnsiTheme="minorHAnsi" w:cstheme="minorHAnsi"/>
          <w:szCs w:val="24"/>
        </w:rPr>
        <w:t xml:space="preserve">Termin wykonania zamówienia: </w:t>
      </w:r>
      <w:r w:rsidR="00DA60F3" w:rsidRPr="004D0184">
        <w:rPr>
          <w:rFonts w:asciiTheme="minorHAnsi" w:hAnsiTheme="minorHAnsi" w:cstheme="minorHAnsi"/>
        </w:rPr>
        <w:t xml:space="preserve">sukcesywnie od daty podpisania umowy </w:t>
      </w:r>
      <w:r w:rsidR="00DA60F3" w:rsidRPr="00A27702">
        <w:rPr>
          <w:rFonts w:asciiTheme="minorHAnsi" w:hAnsiTheme="minorHAnsi" w:cstheme="minorHAnsi"/>
        </w:rPr>
        <w:t xml:space="preserve">do </w:t>
      </w:r>
      <w:r w:rsidR="00DA60F3" w:rsidRPr="00021503">
        <w:rPr>
          <w:rFonts w:asciiTheme="minorHAnsi" w:hAnsiTheme="minorHAnsi" w:cstheme="minorHAnsi"/>
          <w:b/>
        </w:rPr>
        <w:t>31.12.202</w:t>
      </w:r>
      <w:r w:rsidR="005C4A3D" w:rsidRPr="00021503">
        <w:rPr>
          <w:rFonts w:asciiTheme="minorHAnsi" w:hAnsiTheme="minorHAnsi" w:cstheme="minorHAnsi"/>
          <w:b/>
        </w:rPr>
        <w:t>6</w:t>
      </w:r>
      <w:r w:rsidR="00DA60F3" w:rsidRPr="00021503">
        <w:rPr>
          <w:rFonts w:asciiTheme="minorHAnsi" w:hAnsiTheme="minorHAnsi" w:cstheme="minorHAnsi"/>
          <w:b/>
        </w:rPr>
        <w:t xml:space="preserve"> r.</w:t>
      </w:r>
    </w:p>
    <w:p w14:paraId="504D698D" w14:textId="0D89AEC3" w:rsidR="001D0395" w:rsidRPr="004D0184" w:rsidRDefault="001D0395" w:rsidP="001D0395">
      <w:pPr>
        <w:pStyle w:val="Akapitzlist"/>
        <w:spacing w:before="26" w:after="0"/>
        <w:jc w:val="both"/>
        <w:rPr>
          <w:rFonts w:asciiTheme="minorHAnsi" w:hAnsiTheme="minorHAnsi" w:cstheme="minorHAnsi"/>
          <w:szCs w:val="24"/>
        </w:rPr>
      </w:pPr>
    </w:p>
    <w:p w14:paraId="19FA9DE6" w14:textId="263264BB" w:rsidR="00BE4CDA" w:rsidRPr="004D0184" w:rsidRDefault="00BE4CDA" w:rsidP="005A0689">
      <w:pPr>
        <w:pStyle w:val="Akapitzlist"/>
        <w:numPr>
          <w:ilvl w:val="0"/>
          <w:numId w:val="1"/>
        </w:numPr>
        <w:spacing w:before="26" w:after="0"/>
        <w:ind w:hanging="153"/>
        <w:jc w:val="both"/>
        <w:rPr>
          <w:rFonts w:asciiTheme="minorHAnsi" w:hAnsiTheme="minorHAnsi" w:cstheme="minorHAnsi"/>
          <w:b/>
          <w:bCs/>
          <w:sz w:val="26"/>
          <w:szCs w:val="26"/>
        </w:rPr>
      </w:pPr>
      <w:bookmarkStart w:id="16" w:name="_Hlk113272769"/>
      <w:r w:rsidRPr="004D0184">
        <w:rPr>
          <w:rFonts w:asciiTheme="minorHAnsi" w:hAnsiTheme="minorHAnsi" w:cstheme="minorHAnsi"/>
          <w:b/>
          <w:bCs/>
          <w:smallCaps/>
          <w:sz w:val="26"/>
          <w:szCs w:val="26"/>
        </w:rPr>
        <w:t>Projektowane postanowienia umowy w sprawie zamówienia publicznego, które zostaną wprowadzone do treści tej umowy. Inne wymagania.</w:t>
      </w:r>
    </w:p>
    <w:bookmarkEnd w:id="16"/>
    <w:p w14:paraId="71FE7240" w14:textId="6A9979EE" w:rsidR="00105E2A" w:rsidRPr="004D0184" w:rsidRDefault="005C02F9" w:rsidP="005A0689">
      <w:pPr>
        <w:pStyle w:val="Akapitzlist"/>
        <w:numPr>
          <w:ilvl w:val="0"/>
          <w:numId w:val="4"/>
        </w:numPr>
        <w:spacing w:after="0" w:line="240" w:lineRule="auto"/>
        <w:rPr>
          <w:rFonts w:asciiTheme="minorHAnsi" w:hAnsiTheme="minorHAnsi" w:cstheme="minorHAnsi"/>
        </w:rPr>
      </w:pPr>
      <w:r w:rsidRPr="004D0184">
        <w:rPr>
          <w:rFonts w:asciiTheme="minorHAnsi" w:hAnsiTheme="minorHAnsi" w:cstheme="minorHAnsi"/>
        </w:rPr>
        <w:t xml:space="preserve">Projektowane postanowienia umowy w sprawie zamówienia publicznego, które zostaną wprowadzone do treści tej umowy zawarte zostały w zał. nr </w:t>
      </w:r>
      <w:r w:rsidR="00C11CDD" w:rsidRPr="004D0184">
        <w:rPr>
          <w:rFonts w:asciiTheme="minorHAnsi" w:hAnsiTheme="minorHAnsi" w:cstheme="minorHAnsi"/>
        </w:rPr>
        <w:t>2</w:t>
      </w:r>
      <w:r w:rsidRPr="004D0184">
        <w:rPr>
          <w:rFonts w:asciiTheme="minorHAnsi" w:hAnsiTheme="minorHAnsi" w:cstheme="minorHAnsi"/>
        </w:rPr>
        <w:t xml:space="preserve"> do SWZ.</w:t>
      </w:r>
    </w:p>
    <w:p w14:paraId="3FCC12DF" w14:textId="7BD88CE0" w:rsidR="00EF1C66" w:rsidRPr="004D0184" w:rsidRDefault="00EF1C66" w:rsidP="005A0689">
      <w:pPr>
        <w:numPr>
          <w:ilvl w:val="0"/>
          <w:numId w:val="4"/>
        </w:numPr>
        <w:tabs>
          <w:tab w:val="left" w:pos="142"/>
        </w:tabs>
        <w:overflowPunct w:val="0"/>
        <w:autoSpaceDE w:val="0"/>
        <w:autoSpaceDN w:val="0"/>
        <w:adjustRightInd w:val="0"/>
        <w:spacing w:after="0" w:line="240" w:lineRule="auto"/>
        <w:jc w:val="both"/>
        <w:textAlignment w:val="baseline"/>
        <w:rPr>
          <w:rFonts w:asciiTheme="minorHAnsi" w:hAnsiTheme="minorHAnsi" w:cstheme="minorHAnsi"/>
          <w:szCs w:val="24"/>
        </w:rPr>
      </w:pPr>
      <w:r w:rsidRPr="004D0184">
        <w:rPr>
          <w:rFonts w:asciiTheme="minorHAnsi" w:hAnsiTheme="minorHAnsi" w:cstheme="minorHAnsi"/>
          <w:szCs w:val="24"/>
        </w:rPr>
        <w:t>Projektowane postanowienia umowy w sprawie zamówienia publicznego przed zawarciem zostan</w:t>
      </w:r>
      <w:r w:rsidR="00191ED1" w:rsidRPr="004D0184">
        <w:rPr>
          <w:rFonts w:asciiTheme="minorHAnsi" w:hAnsiTheme="minorHAnsi" w:cstheme="minorHAnsi"/>
          <w:szCs w:val="24"/>
        </w:rPr>
        <w:t>ą</w:t>
      </w:r>
      <w:r w:rsidRPr="004D0184">
        <w:rPr>
          <w:rFonts w:asciiTheme="minorHAnsi" w:hAnsiTheme="minorHAnsi" w:cstheme="minorHAnsi"/>
          <w:szCs w:val="24"/>
        </w:rPr>
        <w:t xml:space="preserve"> uzupełnion</w:t>
      </w:r>
      <w:r w:rsidR="00191ED1" w:rsidRPr="004D0184">
        <w:rPr>
          <w:rFonts w:asciiTheme="minorHAnsi" w:hAnsiTheme="minorHAnsi" w:cstheme="minorHAnsi"/>
          <w:szCs w:val="24"/>
        </w:rPr>
        <w:t>e</w:t>
      </w:r>
      <w:r w:rsidRPr="004D0184">
        <w:rPr>
          <w:rFonts w:asciiTheme="minorHAnsi" w:hAnsiTheme="minorHAnsi" w:cstheme="minorHAnsi"/>
          <w:szCs w:val="24"/>
        </w:rPr>
        <w:t xml:space="preserve"> o niezbędne informacje dotyczące </w:t>
      </w:r>
      <w:r w:rsidRPr="004D0184">
        <w:rPr>
          <w:rFonts w:asciiTheme="minorHAnsi" w:hAnsiTheme="minorHAnsi" w:cstheme="minorHAnsi"/>
          <w:b/>
          <w:szCs w:val="24"/>
        </w:rPr>
        <w:t>w szczególności</w:t>
      </w:r>
      <w:r w:rsidRPr="004D0184">
        <w:rPr>
          <w:rFonts w:asciiTheme="minorHAnsi" w:hAnsiTheme="minorHAnsi" w:cstheme="minorHAnsi"/>
          <w:szCs w:val="24"/>
        </w:rPr>
        <w:t xml:space="preserve"> wykonawcy oraz wartości umowy.</w:t>
      </w:r>
    </w:p>
    <w:p w14:paraId="353E87B1" w14:textId="1F809EB6" w:rsidR="005C02F9" w:rsidRPr="004D0184" w:rsidRDefault="0022736A" w:rsidP="005A0689">
      <w:pPr>
        <w:pStyle w:val="Akapitzlist"/>
        <w:numPr>
          <w:ilvl w:val="0"/>
          <w:numId w:val="4"/>
        </w:numPr>
        <w:spacing w:after="0" w:line="240" w:lineRule="auto"/>
        <w:jc w:val="both"/>
        <w:rPr>
          <w:rFonts w:asciiTheme="minorHAnsi" w:hAnsiTheme="minorHAnsi" w:cstheme="minorHAnsi"/>
        </w:rPr>
      </w:pPr>
      <w:bookmarkStart w:id="17" w:name="_Hlk113272874"/>
      <w:r w:rsidRPr="004D0184">
        <w:rPr>
          <w:rFonts w:asciiTheme="minorHAnsi" w:hAnsiTheme="minorHAnsi" w:cstheme="minorHAnsi"/>
        </w:rPr>
        <w:t>Wymagania w zakresie zatrudnienia na podstawie stosunku pracy, w okolicznościach, o których mowa w art. 95 ustawy</w:t>
      </w:r>
      <w:r w:rsidR="003610EF" w:rsidRPr="004D0184">
        <w:rPr>
          <w:rFonts w:asciiTheme="minorHAnsi" w:hAnsiTheme="minorHAnsi" w:cstheme="minorHAnsi"/>
        </w:rPr>
        <w:t>:</w:t>
      </w:r>
      <w:r w:rsidR="00C207AD" w:rsidRPr="004D0184">
        <w:rPr>
          <w:rFonts w:asciiTheme="minorHAnsi" w:hAnsiTheme="minorHAnsi" w:cstheme="minorHAnsi"/>
        </w:rPr>
        <w:t xml:space="preserve"> nie dotyczy</w:t>
      </w:r>
    </w:p>
    <w:bookmarkEnd w:id="17"/>
    <w:p w14:paraId="5E9925FB" w14:textId="58CC6371" w:rsidR="00167DB7" w:rsidRPr="004D0184" w:rsidRDefault="0022736A" w:rsidP="005A0689">
      <w:pPr>
        <w:pStyle w:val="Akapitzlist"/>
        <w:numPr>
          <w:ilvl w:val="0"/>
          <w:numId w:val="4"/>
        </w:numPr>
        <w:spacing w:after="0" w:line="240" w:lineRule="auto"/>
        <w:rPr>
          <w:rFonts w:asciiTheme="minorHAnsi" w:hAnsiTheme="minorHAnsi" w:cstheme="minorHAnsi"/>
        </w:rPr>
      </w:pPr>
      <w:r w:rsidRPr="004D0184">
        <w:rPr>
          <w:rFonts w:asciiTheme="minorHAnsi" w:hAnsiTheme="minorHAnsi" w:cstheme="minorHAnsi"/>
        </w:rPr>
        <w:t xml:space="preserve"> Wymagania w zakresie zatrudnienia osób, o których mowa w art. 96 ust. 2 pkt 2 ustawy, jeżeli zamawiający przewiduje takie wymagania</w:t>
      </w:r>
      <w:r w:rsidR="00AF6542" w:rsidRPr="004D0184">
        <w:rPr>
          <w:rFonts w:asciiTheme="minorHAnsi" w:hAnsiTheme="minorHAnsi" w:cstheme="minorHAnsi"/>
        </w:rPr>
        <w:t>:</w:t>
      </w:r>
    </w:p>
    <w:p w14:paraId="322D2018" w14:textId="5019A128" w:rsidR="00780CD1" w:rsidRPr="004D0184" w:rsidRDefault="00BD12F8" w:rsidP="00563838">
      <w:pPr>
        <w:pStyle w:val="Akapitzlist"/>
        <w:spacing w:after="0" w:line="240" w:lineRule="auto"/>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 xml:space="preserve">nie przewiduje </w:t>
      </w:r>
      <w:r w:rsidRPr="004D0184">
        <w:rPr>
          <w:rFonts w:asciiTheme="minorHAnsi" w:hAnsiTheme="minorHAnsi" w:cstheme="minorHAnsi"/>
        </w:rPr>
        <w:t>wymagań, o których mowa w art. 96 ust. 2 pkt 2 ustawy.</w:t>
      </w:r>
    </w:p>
    <w:p w14:paraId="0248693B" w14:textId="77777777" w:rsidR="001F071D" w:rsidRPr="004D0184" w:rsidRDefault="001F071D" w:rsidP="00563838">
      <w:pPr>
        <w:pStyle w:val="Akapitzlist"/>
        <w:spacing w:after="0" w:line="240" w:lineRule="auto"/>
        <w:rPr>
          <w:rFonts w:asciiTheme="minorHAnsi" w:hAnsiTheme="minorHAnsi" w:cstheme="minorHAnsi"/>
        </w:rPr>
      </w:pPr>
    </w:p>
    <w:p w14:paraId="3F58F352" w14:textId="462B18B7" w:rsidR="00BE4CDA" w:rsidRPr="004D0184" w:rsidRDefault="00727ED9" w:rsidP="005A0689">
      <w:pPr>
        <w:pStyle w:val="Akapitzlist"/>
        <w:numPr>
          <w:ilvl w:val="0"/>
          <w:numId w:val="1"/>
        </w:numPr>
        <w:spacing w:before="26" w:after="0"/>
        <w:ind w:left="851" w:firstLine="0"/>
        <w:jc w:val="both"/>
        <w:rPr>
          <w:rFonts w:asciiTheme="minorHAnsi" w:hAnsiTheme="minorHAnsi" w:cstheme="minorHAnsi"/>
          <w:b/>
          <w:bCs/>
          <w:sz w:val="26"/>
          <w:szCs w:val="26"/>
        </w:rPr>
      </w:pPr>
      <w:r w:rsidRPr="004D0184">
        <w:rPr>
          <w:rFonts w:asciiTheme="minorHAnsi" w:hAnsiTheme="minorHAnsi" w:cstheme="minorHAnsi"/>
          <w:b/>
          <w:bCs/>
          <w:sz w:val="26"/>
          <w:szCs w:val="26"/>
        </w:rPr>
        <w:lastRenderedPageBreak/>
        <w:t xml:space="preserve">  </w:t>
      </w:r>
      <w:r w:rsidR="00BE4CDA" w:rsidRPr="004D0184">
        <w:rPr>
          <w:rFonts w:asciiTheme="minorHAnsi" w:hAnsiTheme="minorHAnsi" w:cstheme="minorHAnsi"/>
          <w:b/>
          <w:bCs/>
          <w:smallCaps/>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36B00D8" w14:textId="77777777" w:rsidR="00A51268" w:rsidRPr="004D0184" w:rsidRDefault="00A51268" w:rsidP="00A51268">
      <w:pPr>
        <w:pStyle w:val="Teksttreci20"/>
        <w:numPr>
          <w:ilvl w:val="0"/>
          <w:numId w:val="17"/>
        </w:numPr>
        <w:shd w:val="clear" w:color="auto" w:fill="auto"/>
        <w:tabs>
          <w:tab w:val="left" w:pos="527"/>
        </w:tabs>
        <w:spacing w:before="0" w:line="240" w:lineRule="auto"/>
        <w:ind w:left="1077" w:hanging="357"/>
        <w:jc w:val="left"/>
        <w:rPr>
          <w:rFonts w:asciiTheme="minorHAnsi" w:hAnsiTheme="minorHAnsi" w:cstheme="minorHAnsi"/>
          <w:sz w:val="24"/>
          <w:szCs w:val="24"/>
        </w:rPr>
      </w:pPr>
      <w:r w:rsidRPr="004D0184">
        <w:rPr>
          <w:rFonts w:asciiTheme="minorHAnsi" w:hAnsiTheme="minorHAnsi" w:cstheme="minorHAnsi"/>
          <w:sz w:val="24"/>
          <w:szCs w:val="24"/>
        </w:rPr>
        <w:t>Postępowanie prowadzone jest w języku polskim.</w:t>
      </w:r>
    </w:p>
    <w:p w14:paraId="3B0C0BBA" w14:textId="60781972" w:rsidR="00A51268" w:rsidRPr="004D0184" w:rsidRDefault="00A51268" w:rsidP="00A51268">
      <w:pPr>
        <w:pStyle w:val="Teksttreci20"/>
        <w:numPr>
          <w:ilvl w:val="0"/>
          <w:numId w:val="17"/>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W postępowaniu o udzielenie zamówienia publicznego komunikacja między zamawiającym </w:t>
      </w:r>
      <w:r w:rsidR="00B01153">
        <w:rPr>
          <w:rFonts w:asciiTheme="minorHAnsi" w:hAnsiTheme="minorHAnsi" w:cstheme="minorHAnsi"/>
          <w:sz w:val="24"/>
          <w:szCs w:val="24"/>
        </w:rPr>
        <w:br/>
      </w:r>
      <w:r w:rsidRPr="004D0184">
        <w:rPr>
          <w:rFonts w:asciiTheme="minorHAnsi" w:hAnsiTheme="minorHAnsi" w:cstheme="minorHAnsi"/>
          <w:sz w:val="24"/>
          <w:szCs w:val="24"/>
        </w:rPr>
        <w:t>a wykonawcami odbywa się przy użyciu Platformy e-Zamówienia, która jest dostępna pod adresem</w:t>
      </w:r>
      <w:hyperlink r:id="rId9" w:history="1">
        <w:r w:rsidRPr="00485133">
          <w:rPr>
            <w:rStyle w:val="Hipercze"/>
            <w:rFonts w:asciiTheme="minorHAnsi" w:hAnsiTheme="minorHAnsi" w:cstheme="minorHAnsi"/>
            <w:color w:val="4472C4" w:themeColor="accent1"/>
            <w:sz w:val="24"/>
            <w:szCs w:val="24"/>
          </w:rPr>
          <w:t xml:space="preserve"> https://ezamowienia.gov.pl</w:t>
        </w:r>
      </w:hyperlink>
    </w:p>
    <w:p w14:paraId="582AC450" w14:textId="77777777" w:rsidR="00A51268" w:rsidRPr="004D0184" w:rsidRDefault="00A51268" w:rsidP="00A51268">
      <w:pPr>
        <w:pStyle w:val="Teksttreci20"/>
        <w:numPr>
          <w:ilvl w:val="0"/>
          <w:numId w:val="17"/>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Korzystanie z Platformy e-Zamówienia jest bezpłatne.</w:t>
      </w:r>
    </w:p>
    <w:p w14:paraId="7BBA153D" w14:textId="77777777" w:rsidR="00A51268" w:rsidRPr="004D0184" w:rsidRDefault="00A51268" w:rsidP="00A51268">
      <w:pPr>
        <w:pStyle w:val="Teksttreci20"/>
        <w:numPr>
          <w:ilvl w:val="0"/>
          <w:numId w:val="17"/>
        </w:numPr>
        <w:shd w:val="clear" w:color="auto" w:fill="auto"/>
        <w:tabs>
          <w:tab w:val="left" w:pos="426"/>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Zamawiający wyznacza do kontaktu z wykonawcami osoby określone w rozdziale X.</w:t>
      </w:r>
      <w:r w:rsidRPr="004D0184">
        <w:rPr>
          <w:rFonts w:asciiTheme="minorHAnsi" w:hAnsiTheme="minorHAnsi" w:cstheme="minorHAnsi"/>
          <w:smallCaps/>
          <w:sz w:val="24"/>
          <w:szCs w:val="24"/>
        </w:rPr>
        <w:t xml:space="preserve"> SWZ. </w:t>
      </w:r>
    </w:p>
    <w:p w14:paraId="1FEFB851" w14:textId="77777777" w:rsidR="00075DAE"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Adres strony internetowej prowadzonego postępowania (link prowadzący bezpośrednio do widoku postępowania na Platformie e-Zamówienia): </w:t>
      </w:r>
    </w:p>
    <w:p w14:paraId="3830B86D" w14:textId="43ED555A" w:rsidR="00B956EF" w:rsidRPr="00B956EF" w:rsidRDefault="00B956EF" w:rsidP="00A51268">
      <w:pPr>
        <w:pStyle w:val="Teksttreci20"/>
        <w:shd w:val="clear" w:color="auto" w:fill="auto"/>
        <w:spacing w:before="0" w:line="240" w:lineRule="auto"/>
        <w:ind w:left="1077" w:firstLine="0"/>
        <w:jc w:val="both"/>
        <w:rPr>
          <w:rFonts w:asciiTheme="minorHAnsi" w:hAnsiTheme="minorHAnsi" w:cstheme="minorHAnsi"/>
          <w:sz w:val="24"/>
          <w:szCs w:val="24"/>
        </w:rPr>
      </w:pPr>
      <w:hyperlink r:id="rId10" w:history="1">
        <w:r w:rsidRPr="00B956EF">
          <w:rPr>
            <w:rStyle w:val="Hipercze"/>
            <w:rFonts w:asciiTheme="minorHAnsi" w:hAnsiTheme="minorHAnsi" w:cstheme="minorHAnsi"/>
            <w:sz w:val="24"/>
            <w:szCs w:val="24"/>
          </w:rPr>
          <w:t>https://ezamowienia.gov.pl/mp-client/search/list/ocds-148610-a170e6ff-d01d-43a5-9a47-c226d13231fc</w:t>
        </w:r>
      </w:hyperlink>
    </w:p>
    <w:p w14:paraId="6C41BC27" w14:textId="33900C32" w:rsidR="00A51268" w:rsidRPr="004D0184" w:rsidRDefault="00A51268" w:rsidP="00A51268">
      <w:pPr>
        <w:pStyle w:val="Teksttreci20"/>
        <w:shd w:val="clear" w:color="auto" w:fill="auto"/>
        <w:spacing w:before="0" w:line="240" w:lineRule="auto"/>
        <w:ind w:left="1077" w:firstLine="0"/>
        <w:jc w:val="both"/>
        <w:rPr>
          <w:rFonts w:asciiTheme="minorHAnsi" w:hAnsiTheme="minorHAnsi" w:cstheme="minorHAnsi"/>
          <w:sz w:val="24"/>
          <w:szCs w:val="24"/>
        </w:rPr>
      </w:pPr>
      <w:r w:rsidRPr="004D0184">
        <w:rPr>
          <w:rFonts w:asciiTheme="minorHAnsi" w:hAnsiTheme="minorHAnsi" w:cstheme="minorHAnsi"/>
          <w:sz w:val="24"/>
          <w:szCs w:val="24"/>
        </w:rPr>
        <w:t>Postępowanie można wyszukać również ze strony głównej Platformy e-Zamówienia (przycisk „Przeglądaj postępowania/konkursy").</w:t>
      </w:r>
    </w:p>
    <w:p w14:paraId="49E610CE" w14:textId="77777777" w:rsidR="00D87ACC"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Identyfikator (ID) postępowania na Platformie e-Zamówienia: </w:t>
      </w:r>
    </w:p>
    <w:p w14:paraId="5E1EDE02" w14:textId="77777777" w:rsidR="00B956EF" w:rsidRPr="00B956EF" w:rsidRDefault="00B956EF" w:rsidP="00B956EF">
      <w:pPr>
        <w:pStyle w:val="Teksttreci20"/>
        <w:shd w:val="clear" w:color="auto" w:fill="auto"/>
        <w:tabs>
          <w:tab w:val="left" w:pos="365"/>
        </w:tabs>
        <w:spacing w:before="0" w:line="240" w:lineRule="auto"/>
        <w:ind w:left="1077" w:firstLine="0"/>
        <w:jc w:val="both"/>
        <w:rPr>
          <w:rFonts w:asciiTheme="minorHAnsi" w:hAnsiTheme="minorHAnsi" w:cstheme="minorHAnsi"/>
          <w:sz w:val="24"/>
          <w:szCs w:val="24"/>
        </w:rPr>
      </w:pPr>
      <w:r w:rsidRPr="00B956EF">
        <w:rPr>
          <w:rFonts w:ascii="Times New Roman" w:eastAsia="Times New Roman" w:hAnsi="Times New Roman" w:cs="Times New Roman"/>
          <w:color w:val="4472C4" w:themeColor="accent1"/>
          <w:sz w:val="24"/>
          <w:szCs w:val="22"/>
          <w:u w:val="single"/>
          <w:lang w:eastAsia="pl-PL"/>
        </w:rPr>
        <w:t>ocds-148610-a170e6ff-d01d-43a5-9a47-c226d13231fc</w:t>
      </w:r>
    </w:p>
    <w:p w14:paraId="08AE3F5D" w14:textId="1647DE11" w:rsidR="00A51268"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w:t>
      </w:r>
      <w:hyperlink r:id="rId11" w:history="1">
        <w:r w:rsidRPr="00617983">
          <w:rPr>
            <w:rStyle w:val="Hipercze"/>
            <w:rFonts w:asciiTheme="minorHAnsi" w:hAnsiTheme="minorHAnsi" w:cstheme="minorHAnsi"/>
            <w:color w:val="auto"/>
            <w:sz w:val="24"/>
            <w:szCs w:val="24"/>
          </w:rPr>
          <w:t xml:space="preserve"> </w:t>
        </w:r>
        <w:r w:rsidRPr="00485133">
          <w:rPr>
            <w:rStyle w:val="Hipercze"/>
            <w:rFonts w:asciiTheme="minorHAnsi" w:hAnsiTheme="minorHAnsi" w:cstheme="minorHAnsi"/>
            <w:color w:val="4472C4" w:themeColor="accent1"/>
            <w:sz w:val="24"/>
            <w:szCs w:val="24"/>
          </w:rPr>
          <w:t>https://ezamowienia.gov.pl</w:t>
        </w:r>
        <w:r w:rsidRPr="00617983">
          <w:rPr>
            <w:rStyle w:val="Hipercze"/>
            <w:rFonts w:asciiTheme="minorHAnsi" w:hAnsiTheme="minorHAnsi" w:cstheme="minorHAnsi"/>
            <w:color w:val="auto"/>
            <w:sz w:val="24"/>
            <w:szCs w:val="24"/>
          </w:rPr>
          <w:t xml:space="preserve"> </w:t>
        </w:r>
      </w:hyperlink>
      <w:r w:rsidRPr="004D0184">
        <w:rPr>
          <w:rFonts w:asciiTheme="minorHAnsi" w:hAnsiTheme="minorHAnsi" w:cstheme="minorHAnsi"/>
          <w:sz w:val="24"/>
          <w:szCs w:val="24"/>
        </w:rPr>
        <w:t>oraz informacje zamieszczone w zakładce „Centrum Pomocy".</w:t>
      </w:r>
    </w:p>
    <w:p w14:paraId="1FC181B1" w14:textId="77777777" w:rsidR="00A51268"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Przeglądanie i pobieranie publicznej treści dokumentacji postępowania nie wymaga posiadania konta na Platformie e-Zamówienia ani logowania.</w:t>
      </w:r>
    </w:p>
    <w:p w14:paraId="5D9931E6" w14:textId="7A750F30" w:rsidR="00A51268" w:rsidRPr="004D0184" w:rsidRDefault="00A51268" w:rsidP="00A5126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B01153">
        <w:rPr>
          <w:rFonts w:asciiTheme="minorHAnsi" w:hAnsiTheme="minorHAnsi" w:cstheme="minorHAnsi"/>
          <w:sz w:val="24"/>
          <w:szCs w:val="24"/>
        </w:rPr>
        <w:br/>
      </w:r>
      <w:r w:rsidRPr="004D0184">
        <w:rPr>
          <w:rFonts w:asciiTheme="minorHAnsi" w:hAnsiTheme="minorHAnsi" w:cstheme="minorHAnsi"/>
          <w:sz w:val="24"/>
          <w:szCs w:val="24"/>
        </w:rPr>
        <w:t>w sprawie wymagań dla dokumentów elektronicznych.</w:t>
      </w:r>
    </w:p>
    <w:p w14:paraId="591C3326" w14:textId="7777777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Dokumenty elektroniczne, o których mowa w § 2 ust. 1 rozporządzenia Prezesa Rady Ministrów w sprawie wymagań dla dokumentów elektronicznych, wskazane w rozdziale XII. ust.6 SWZ, sporządza się w postaci elektronicznej, w formatach danych określonych w przepisach rozporządzenia KRI, z uwzględnieniem rodzaju przekazywanych danych i przekazuje się jako załączniki. W przypadku formatów, o których mowa w art. 66 ust. 1 ustawy, ww. regulacje nie będą miały bezpośredniego zastosowania.</w:t>
      </w:r>
    </w:p>
    <w:p w14:paraId="29E3168B" w14:textId="7777777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07E48EE4" w14:textId="77777777" w:rsidR="00A51268" w:rsidRPr="004D0184" w:rsidRDefault="00A51268" w:rsidP="00A51268">
      <w:pPr>
        <w:pStyle w:val="Teksttreci20"/>
        <w:shd w:val="clear" w:color="auto" w:fill="auto"/>
        <w:tabs>
          <w:tab w:val="left" w:pos="703"/>
        </w:tabs>
        <w:spacing w:before="0" w:line="240" w:lineRule="auto"/>
        <w:ind w:left="1077" w:firstLine="0"/>
        <w:jc w:val="both"/>
        <w:rPr>
          <w:rFonts w:asciiTheme="minorHAnsi" w:hAnsiTheme="minorHAnsi" w:cstheme="minorHAnsi"/>
          <w:sz w:val="24"/>
          <w:szCs w:val="24"/>
        </w:rPr>
      </w:pPr>
      <w:r w:rsidRPr="004D0184">
        <w:rPr>
          <w:rFonts w:asciiTheme="minorHAnsi" w:hAnsiTheme="minorHAnsi" w:cstheme="minorHAnsi"/>
          <w:sz w:val="24"/>
          <w:szCs w:val="24"/>
        </w:rPr>
        <w:t>1) w formatach danych określonych w przepisach rozporządzenia KRI (i przekazuje się jako załącznik), lub</w:t>
      </w:r>
    </w:p>
    <w:p w14:paraId="664A83BD" w14:textId="77777777" w:rsidR="00A51268" w:rsidRPr="004D0184" w:rsidRDefault="00A51268" w:rsidP="00A51268">
      <w:pPr>
        <w:pStyle w:val="Teksttreci20"/>
        <w:shd w:val="clear" w:color="auto" w:fill="auto"/>
        <w:tabs>
          <w:tab w:val="left" w:pos="689"/>
        </w:tabs>
        <w:spacing w:before="0" w:line="240" w:lineRule="auto"/>
        <w:ind w:left="1077" w:firstLine="0"/>
        <w:jc w:val="both"/>
        <w:rPr>
          <w:rFonts w:asciiTheme="minorHAnsi" w:hAnsiTheme="minorHAnsi" w:cstheme="minorHAnsi"/>
          <w:sz w:val="24"/>
          <w:szCs w:val="24"/>
        </w:rPr>
      </w:pPr>
      <w:r w:rsidRPr="004D0184">
        <w:rPr>
          <w:rFonts w:asciiTheme="minorHAnsi" w:hAnsiTheme="minorHAnsi" w:cstheme="minorHAnsi"/>
          <w:sz w:val="24"/>
          <w:szCs w:val="24"/>
        </w:rPr>
        <w:t>2) jako tekst wpisany bezpośrednio do wiadomości przekazywanej przy użyciu środków komunikacji elektronicznej (np. w treści wiadomości e-mail lub w treści „Formularza do komunikacji").</w:t>
      </w:r>
    </w:p>
    <w:p w14:paraId="53ACCB5E" w14:textId="450FDE56"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(tj. Dz. U. z</w:t>
      </w:r>
      <w:r w:rsidR="00E10BE4">
        <w:rPr>
          <w:rFonts w:asciiTheme="minorHAnsi" w:hAnsiTheme="minorHAnsi" w:cstheme="minorHAnsi"/>
          <w:sz w:val="24"/>
          <w:szCs w:val="24"/>
        </w:rPr>
        <w:t> </w:t>
      </w:r>
      <w:r w:rsidRPr="004D0184">
        <w:rPr>
          <w:rFonts w:asciiTheme="minorHAnsi" w:hAnsiTheme="minorHAnsi" w:cstheme="minorHAnsi"/>
          <w:sz w:val="24"/>
          <w:szCs w:val="24"/>
        </w:rPr>
        <w:t xml:space="preserve">2022 r. poz. 1233) wykonawca, w celu utrzymania w poufności tych informacji, przekazuje je w wydzielonym i odpowiednio oznaczonym pliku, wraz z jednoczesnym zaznaczeniem </w:t>
      </w:r>
      <w:r w:rsidR="00B01153">
        <w:rPr>
          <w:rFonts w:asciiTheme="minorHAnsi" w:hAnsiTheme="minorHAnsi" w:cstheme="minorHAnsi"/>
          <w:sz w:val="24"/>
          <w:szCs w:val="24"/>
        </w:rPr>
        <w:br/>
      </w:r>
      <w:r w:rsidRPr="004D0184">
        <w:rPr>
          <w:rFonts w:asciiTheme="minorHAnsi" w:hAnsiTheme="minorHAnsi" w:cstheme="minorHAnsi"/>
          <w:sz w:val="24"/>
          <w:szCs w:val="24"/>
        </w:rPr>
        <w:t>w nazwie pliku „Dokument stanowiący tajemnicę przedsiębiorstwa".</w:t>
      </w:r>
    </w:p>
    <w:p w14:paraId="2702A998" w14:textId="2CE43698"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bookmarkStart w:id="18" w:name="_Hlk113340662"/>
      <w:r w:rsidRPr="004D0184">
        <w:rPr>
          <w:rFonts w:asciiTheme="minorHAnsi" w:hAnsiTheme="minorHAnsi" w:cstheme="minorHAnsi"/>
          <w:sz w:val="24"/>
          <w:szCs w:val="24"/>
        </w:rPr>
        <w:t xml:space="preserve">Komunikacja w postępowaniu, z wyłączeniem składania ofert odbywa się drogą elektroniczną za pośrednictwem formularzy do komunikacji dostępnych w zakładce „Formularze" </w:t>
      </w:r>
      <w:r w:rsidRPr="004D0184">
        <w:rPr>
          <w:rFonts w:asciiTheme="minorHAnsi" w:hAnsiTheme="minorHAnsi" w:cstheme="minorHAnsi"/>
          <w:sz w:val="24"/>
          <w:szCs w:val="24"/>
        </w:rPr>
        <w:lastRenderedPageBreak/>
        <w:t>(„Formularze do komunikacji"). Za pośrednictwem „Formularzy do komunikacji" odbywa się w</w:t>
      </w:r>
      <w:r w:rsidR="00E10BE4">
        <w:rPr>
          <w:rFonts w:asciiTheme="minorHAnsi" w:hAnsiTheme="minorHAnsi" w:cstheme="minorHAnsi"/>
          <w:sz w:val="24"/>
          <w:szCs w:val="24"/>
        </w:rPr>
        <w:t> </w:t>
      </w:r>
      <w:r w:rsidRPr="004D0184">
        <w:rPr>
          <w:rFonts w:asciiTheme="minorHAnsi" w:hAnsiTheme="minorHAnsi" w:cstheme="minorHAnsi"/>
          <w:sz w:val="24"/>
          <w:szCs w:val="24"/>
        </w:rPr>
        <w:t>szczególności przekazywanie wezwań i zawiadomień, zadawanie pytań i udzielanie</w:t>
      </w:r>
      <w:r w:rsidR="00E10BE4">
        <w:rPr>
          <w:rFonts w:asciiTheme="minorHAnsi" w:hAnsiTheme="minorHAnsi" w:cstheme="minorHAnsi"/>
          <w:sz w:val="24"/>
          <w:szCs w:val="24"/>
        </w:rPr>
        <w:t> </w:t>
      </w:r>
      <w:r w:rsidRPr="004D0184">
        <w:rPr>
          <w:rFonts w:asciiTheme="minorHAnsi" w:hAnsiTheme="minorHAnsi" w:cstheme="minorHAnsi"/>
          <w:sz w:val="24"/>
          <w:szCs w:val="24"/>
        </w:rPr>
        <w:t xml:space="preserve">odpowiedzi. Formularze do komunikacji umożliwiają również dołączenie załącznika do przesyłanej wiadomości (przycisk „dodaj załącznik"). W przypadku załączników, które są zgodnie z ustawą </w:t>
      </w:r>
      <w:proofErr w:type="spellStart"/>
      <w:r w:rsidRPr="004D0184">
        <w:rPr>
          <w:rFonts w:asciiTheme="minorHAnsi" w:hAnsiTheme="minorHAnsi" w:cstheme="minorHAnsi"/>
          <w:sz w:val="24"/>
          <w:szCs w:val="24"/>
        </w:rPr>
        <w:t>Pzp</w:t>
      </w:r>
      <w:proofErr w:type="spellEnd"/>
      <w:r w:rsidRPr="004D0184">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w:t>
      </w:r>
      <w:r w:rsidRPr="004D0184">
        <w:rPr>
          <w:rFonts w:ascii="Calibri" w:hAnsi="Calibri" w:cs="Calibri"/>
          <w:sz w:val="24"/>
          <w:szCs w:val="24"/>
        </w:rPr>
        <w:t>podmiotu udostępniającego zasoby</w:t>
      </w:r>
      <w:r w:rsidRPr="004D0184">
        <w:rPr>
          <w:rFonts w:asciiTheme="minorHAnsi" w:hAnsiTheme="minorHAnsi" w:cstheme="minorHAnsi"/>
          <w:sz w:val="24"/>
          <w:szCs w:val="24"/>
        </w:rPr>
        <w:t>, podpisem typu zewnętrznego lub wewnętrznego. W zależności od rodzaju podpisu i jego typu (zewnętrzny, wewnętrzny) dodaje się uprzednio podpisane dokumenty wraz z wygenerowanym plikiem podpisu (typ zewnętrzny) lub dokument z</w:t>
      </w:r>
      <w:r w:rsidR="00E10BE4">
        <w:rPr>
          <w:rFonts w:asciiTheme="minorHAnsi" w:hAnsiTheme="minorHAnsi" w:cstheme="minorHAnsi"/>
          <w:sz w:val="24"/>
          <w:szCs w:val="24"/>
        </w:rPr>
        <w:t> </w:t>
      </w:r>
      <w:r w:rsidRPr="004D0184">
        <w:rPr>
          <w:rFonts w:asciiTheme="minorHAnsi" w:hAnsiTheme="minorHAnsi" w:cstheme="minorHAnsi"/>
          <w:sz w:val="24"/>
          <w:szCs w:val="24"/>
        </w:rPr>
        <w:t xml:space="preserve">wszytym podpisem (typ wewnętrzny). </w:t>
      </w:r>
      <w:bookmarkEnd w:id="18"/>
    </w:p>
    <w:p w14:paraId="2C30FAE5" w14:textId="7777777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Możliwość korzystania w postępowaniu z „Formularzy do komunikacji" w pełnym zakresie wymaga posiadania konta „Wykonawcy" na Platformie e-Zamówienia oraz zalogowania się na Platformie e-Zamówienia. </w:t>
      </w:r>
      <w:r w:rsidRPr="004D0184">
        <w:rPr>
          <w:rFonts w:asciiTheme="minorHAnsi" w:hAnsiTheme="minorHAnsi" w:cstheme="minorHAnsi"/>
          <w:sz w:val="24"/>
          <w:szCs w:val="24"/>
          <w:u w:val="single"/>
        </w:rPr>
        <w:t>Do korzystania z „Formularzy do komunikacji" służących do zadawania pytań dotyczących treści SWZ wystarczające jest posiadanie tzw. konta uproszczonego na Platformie e-Zamówienia</w:t>
      </w:r>
      <w:r w:rsidRPr="004D0184">
        <w:rPr>
          <w:rFonts w:asciiTheme="minorHAnsi" w:hAnsiTheme="minorHAnsi" w:cstheme="minorHAnsi"/>
          <w:sz w:val="24"/>
          <w:szCs w:val="24"/>
        </w:rPr>
        <w:t>.</w:t>
      </w:r>
    </w:p>
    <w:p w14:paraId="6E15F263" w14:textId="637DD94B"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Wszystkie wysłane i odebrane w postępowaniu przez wykonawcę wiadomości widoczne są po</w:t>
      </w:r>
      <w:r w:rsidR="00E10BE4">
        <w:rPr>
          <w:rFonts w:asciiTheme="minorHAnsi" w:hAnsiTheme="minorHAnsi" w:cstheme="minorHAnsi"/>
          <w:sz w:val="24"/>
          <w:szCs w:val="24"/>
        </w:rPr>
        <w:t> </w:t>
      </w:r>
      <w:r w:rsidRPr="004D0184">
        <w:rPr>
          <w:rFonts w:asciiTheme="minorHAnsi" w:hAnsiTheme="minorHAnsi" w:cstheme="minorHAnsi"/>
          <w:sz w:val="24"/>
          <w:szCs w:val="24"/>
        </w:rPr>
        <w:t>zalogowaniu w podglądzie postępowania w zakładce „Komunikacja".</w:t>
      </w:r>
    </w:p>
    <w:p w14:paraId="5B00BFF1" w14:textId="7777777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Maksymalny rozmiar plików przesyłanych za pośrednictwem „Formularzy do komunikacji" wynosi 150 MB (wielkość ta dotyczy plików przesyłanych jako załączniki do jednego formularza).</w:t>
      </w:r>
    </w:p>
    <w:p w14:paraId="46D063AE" w14:textId="77777777"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Minimalne wymagania techniczne dotyczące sprzętu używanego w celu korzystania z usług Platformy e-Zamówienia oraz informacje dotyczące specyfikacji połączenia określa Regulamin Platformy e-Zamówienia.</w:t>
      </w:r>
    </w:p>
    <w:p w14:paraId="438CEFF7" w14:textId="7CF8FFF5"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D0184">
        <w:rPr>
          <w:rFonts w:asciiTheme="minorHAnsi" w:hAnsiTheme="minorHAnsi" w:cstheme="minorHAnsi"/>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hyperlink r:id="rId12" w:history="1">
        <w:r w:rsidRPr="003B653D">
          <w:rPr>
            <w:rStyle w:val="Hipercze"/>
            <w:rFonts w:asciiTheme="minorHAnsi" w:hAnsiTheme="minorHAnsi" w:cstheme="minorHAnsi"/>
            <w:color w:val="4472C4" w:themeColor="accent1"/>
            <w:sz w:val="24"/>
            <w:szCs w:val="24"/>
          </w:rPr>
          <w:t xml:space="preserve"> https://ezamowienia.gov.pl </w:t>
        </w:r>
      </w:hyperlink>
      <w:r w:rsidRPr="004D0184">
        <w:rPr>
          <w:rFonts w:asciiTheme="minorHAnsi" w:hAnsiTheme="minorHAnsi" w:cstheme="minorHAnsi"/>
          <w:sz w:val="24"/>
          <w:szCs w:val="24"/>
        </w:rPr>
        <w:t>w zakładce „</w:t>
      </w:r>
      <w:r w:rsidR="00617983">
        <w:rPr>
          <w:rFonts w:asciiTheme="minorHAnsi" w:hAnsiTheme="minorHAnsi" w:cstheme="minorHAnsi"/>
          <w:sz w:val="24"/>
          <w:szCs w:val="24"/>
        </w:rPr>
        <w:t>Moje zgłoszenia w Centrum pomocy</w:t>
      </w:r>
      <w:r w:rsidRPr="004D0184">
        <w:rPr>
          <w:rFonts w:asciiTheme="minorHAnsi" w:hAnsiTheme="minorHAnsi" w:cstheme="minorHAnsi"/>
          <w:sz w:val="24"/>
          <w:szCs w:val="24"/>
        </w:rPr>
        <w:t>"</w:t>
      </w:r>
      <w:r w:rsidR="00617983">
        <w:rPr>
          <w:rFonts w:asciiTheme="minorHAnsi" w:hAnsiTheme="minorHAnsi" w:cstheme="minorHAnsi"/>
          <w:sz w:val="24"/>
          <w:szCs w:val="24"/>
        </w:rPr>
        <w:t xml:space="preserve"> – „Nowe zgłoszenia” lub w kafelku „FAQ” – „Nie znalazłem rozwiązania, </w:t>
      </w:r>
      <w:proofErr w:type="spellStart"/>
      <w:r w:rsidR="00617983">
        <w:rPr>
          <w:rFonts w:asciiTheme="minorHAnsi" w:hAnsiTheme="minorHAnsi" w:cstheme="minorHAnsi"/>
          <w:sz w:val="24"/>
          <w:szCs w:val="24"/>
        </w:rPr>
        <w:t>chę</w:t>
      </w:r>
      <w:proofErr w:type="spellEnd"/>
      <w:r w:rsidR="00617983">
        <w:rPr>
          <w:rFonts w:asciiTheme="minorHAnsi" w:hAnsiTheme="minorHAnsi" w:cstheme="minorHAnsi"/>
          <w:sz w:val="24"/>
          <w:szCs w:val="24"/>
        </w:rPr>
        <w:t xml:space="preserve"> zgłosić problem”.</w:t>
      </w:r>
      <w:r w:rsidRPr="004D0184">
        <w:rPr>
          <w:rFonts w:asciiTheme="minorHAnsi" w:hAnsiTheme="minorHAnsi" w:cstheme="minorHAnsi"/>
          <w:sz w:val="24"/>
          <w:szCs w:val="24"/>
        </w:rPr>
        <w:t>.</w:t>
      </w:r>
    </w:p>
    <w:p w14:paraId="652184C0" w14:textId="52A7A482" w:rsidR="00AC0AE0" w:rsidRPr="004D0184" w:rsidRDefault="00A51268" w:rsidP="00AC0AE0">
      <w:pPr>
        <w:pStyle w:val="Teksttreci20"/>
        <w:numPr>
          <w:ilvl w:val="0"/>
          <w:numId w:val="17"/>
        </w:numPr>
        <w:shd w:val="clear" w:color="auto" w:fill="auto"/>
        <w:tabs>
          <w:tab w:val="left" w:pos="409"/>
        </w:tabs>
        <w:spacing w:before="0" w:line="240" w:lineRule="auto"/>
        <w:ind w:left="1077" w:hanging="357"/>
        <w:jc w:val="both"/>
        <w:rPr>
          <w:rFonts w:asciiTheme="minorHAnsi" w:eastAsia="Calibri" w:hAnsiTheme="minorHAnsi" w:cstheme="minorHAnsi"/>
          <w:sz w:val="24"/>
          <w:szCs w:val="24"/>
        </w:rPr>
      </w:pPr>
      <w:bookmarkStart w:id="19" w:name="_Hlk113449408"/>
      <w:r w:rsidRPr="004D0184">
        <w:rPr>
          <w:rFonts w:asciiTheme="minorHAnsi" w:hAnsiTheme="minorHAnsi" w:cstheme="minorHAnsi"/>
          <w:sz w:val="24"/>
          <w:szCs w:val="24"/>
        </w:rPr>
        <w:t xml:space="preserve">Zamawiający zaleca wszelką komunikację wykonawcy i zamawiającego za pośrednictwem Platformy e-Zamówienia. </w:t>
      </w:r>
      <w:bookmarkEnd w:id="19"/>
      <w:r w:rsidRPr="004D0184">
        <w:rPr>
          <w:rFonts w:asciiTheme="minorHAnsi" w:hAnsiTheme="minorHAnsi" w:cstheme="minorHAnsi"/>
          <w:sz w:val="24"/>
          <w:szCs w:val="24"/>
        </w:rPr>
        <w:t>Zamawiający dopuszcza komunikację za pomocą poczty elektronicznej na adres e-mail:</w:t>
      </w:r>
      <w:bookmarkStart w:id="20" w:name="_Hlk123040877"/>
      <w:r w:rsidR="00AC0AE0" w:rsidRPr="004D0184">
        <w:rPr>
          <w:rFonts w:asciiTheme="minorHAnsi" w:hAnsiTheme="minorHAnsi" w:cstheme="minorHAnsi"/>
          <w:sz w:val="24"/>
          <w:szCs w:val="24"/>
        </w:rPr>
        <w:t xml:space="preserve"> </w:t>
      </w:r>
      <w:bookmarkEnd w:id="20"/>
      <w:r w:rsidR="00756E74" w:rsidRPr="00452226">
        <w:rPr>
          <w:rFonts w:asciiTheme="minorHAnsi" w:hAnsiTheme="minorHAnsi" w:cstheme="minorHAnsi"/>
          <w:color w:val="4472C4" w:themeColor="accent1"/>
          <w:sz w:val="24"/>
          <w:szCs w:val="24"/>
          <w:u w:val="single"/>
          <w:lang w:val="en-US"/>
        </w:rPr>
        <w:t>mos@mos.pulawy.pl</w:t>
      </w:r>
    </w:p>
    <w:p w14:paraId="10DEA3D6" w14:textId="05CB58FD" w:rsidR="00A51268" w:rsidRPr="004D0184" w:rsidRDefault="00A51268" w:rsidP="00AC0AE0">
      <w:pPr>
        <w:pStyle w:val="Teksttreci20"/>
        <w:shd w:val="clear" w:color="auto" w:fill="auto"/>
        <w:tabs>
          <w:tab w:val="left" w:pos="409"/>
        </w:tabs>
        <w:spacing w:before="0" w:line="240" w:lineRule="auto"/>
        <w:ind w:left="1077" w:firstLine="0"/>
        <w:jc w:val="both"/>
        <w:rPr>
          <w:rStyle w:val="Teksttreci2Pogrubienie"/>
          <w:rFonts w:asciiTheme="minorHAnsi" w:hAnsiTheme="minorHAnsi" w:cstheme="minorHAnsi"/>
          <w:b w:val="0"/>
          <w:bCs w:val="0"/>
          <w:color w:val="auto"/>
          <w:shd w:val="clear" w:color="auto" w:fill="auto"/>
          <w:lang w:eastAsia="en-US" w:bidi="ar-SA"/>
        </w:rPr>
      </w:pPr>
      <w:r w:rsidRPr="004D0184">
        <w:rPr>
          <w:rFonts w:asciiTheme="minorHAnsi" w:hAnsiTheme="minorHAnsi" w:cstheme="minorHAnsi"/>
          <w:sz w:val="24"/>
          <w:szCs w:val="24"/>
        </w:rPr>
        <w:t>(</w:t>
      </w:r>
      <w:r w:rsidRPr="004D0184">
        <w:rPr>
          <w:rStyle w:val="Teksttreci2Pogrubienie"/>
          <w:rFonts w:asciiTheme="minorHAnsi" w:hAnsiTheme="minorHAnsi" w:cstheme="minorHAnsi"/>
          <w:color w:val="auto"/>
        </w:rPr>
        <w:t>nie dotyczy składania ofert- patrz rozdział XII i XIII SWZ).</w:t>
      </w:r>
    </w:p>
    <w:p w14:paraId="483FF8B2" w14:textId="28A32C96" w:rsidR="00A51268" w:rsidRPr="004D0184" w:rsidRDefault="00A51268" w:rsidP="00A51268">
      <w:pPr>
        <w:pStyle w:val="Teksttreci20"/>
        <w:numPr>
          <w:ilvl w:val="0"/>
          <w:numId w:val="17"/>
        </w:numPr>
        <w:shd w:val="clear" w:color="auto" w:fill="auto"/>
        <w:tabs>
          <w:tab w:val="left" w:pos="409"/>
        </w:tabs>
        <w:spacing w:before="0" w:line="240" w:lineRule="auto"/>
        <w:ind w:left="1077" w:hanging="357"/>
        <w:jc w:val="both"/>
        <w:rPr>
          <w:rFonts w:asciiTheme="minorHAnsi" w:eastAsia="Calibri" w:hAnsiTheme="minorHAnsi" w:cstheme="minorHAnsi"/>
          <w:sz w:val="24"/>
          <w:szCs w:val="24"/>
        </w:rPr>
      </w:pPr>
      <w:r w:rsidRPr="004D0184">
        <w:rPr>
          <w:rFonts w:asciiTheme="minorHAnsi" w:eastAsiaTheme="minorHAnsi" w:hAnsiTheme="minorHAnsi" w:cstheme="minorHAnsi"/>
          <w:sz w:val="24"/>
          <w:szCs w:val="24"/>
        </w:rPr>
        <w:t>Dokumenty elektroniczne muszą być sporządzone zgodnie z wymaganiami określonymi w</w:t>
      </w:r>
      <w:r w:rsidR="00E10BE4">
        <w:rPr>
          <w:rFonts w:asciiTheme="minorHAnsi" w:eastAsiaTheme="minorHAnsi" w:hAnsiTheme="minorHAnsi" w:cstheme="minorHAnsi"/>
          <w:sz w:val="24"/>
          <w:szCs w:val="24"/>
        </w:rPr>
        <w:t> </w:t>
      </w:r>
      <w:r w:rsidRPr="004D0184">
        <w:rPr>
          <w:rFonts w:asciiTheme="minorHAnsi" w:eastAsiaTheme="minorHAnsi" w:hAnsiTheme="minorHAnsi" w:cstheme="minorHAnsi"/>
          <w:sz w:val="24"/>
          <w:szCs w:val="24"/>
        </w:rPr>
        <w:t>rozporządzeniach.</w:t>
      </w:r>
    </w:p>
    <w:p w14:paraId="7E600B0E" w14:textId="77777777" w:rsidR="00A51268" w:rsidRPr="004D0184" w:rsidRDefault="00A51268" w:rsidP="00A51268">
      <w:pPr>
        <w:pStyle w:val="Akapitzlist"/>
        <w:spacing w:before="26" w:after="0"/>
        <w:ind w:left="851"/>
        <w:jc w:val="both"/>
        <w:rPr>
          <w:rFonts w:asciiTheme="minorHAnsi" w:hAnsiTheme="minorHAnsi" w:cstheme="minorHAnsi"/>
          <w:b/>
          <w:bCs/>
          <w:sz w:val="26"/>
          <w:szCs w:val="26"/>
        </w:rPr>
      </w:pPr>
    </w:p>
    <w:p w14:paraId="025F2B21" w14:textId="0308109A" w:rsidR="009960EF" w:rsidRPr="004D0184" w:rsidRDefault="009960EF" w:rsidP="005A0689">
      <w:pPr>
        <w:pStyle w:val="Akapitzlist"/>
        <w:numPr>
          <w:ilvl w:val="0"/>
          <w:numId w:val="1"/>
        </w:numPr>
        <w:tabs>
          <w:tab w:val="left" w:pos="851"/>
        </w:tabs>
        <w:spacing w:before="26" w:after="0"/>
        <w:ind w:firstLine="131"/>
        <w:jc w:val="both"/>
        <w:rPr>
          <w:rFonts w:asciiTheme="minorHAnsi" w:hAnsiTheme="minorHAnsi" w:cstheme="minorHAnsi"/>
          <w:b/>
          <w:bCs/>
          <w:smallCaps/>
          <w:sz w:val="26"/>
          <w:szCs w:val="26"/>
        </w:rPr>
      </w:pPr>
      <w:bookmarkStart w:id="21" w:name="_Hlk63233644"/>
      <w:r w:rsidRPr="004D0184">
        <w:rPr>
          <w:rFonts w:asciiTheme="minorHAnsi" w:hAnsiTheme="minorHAnsi" w:cstheme="minorHAnsi"/>
          <w:b/>
          <w:bCs/>
          <w:smallCaps/>
          <w:sz w:val="26"/>
          <w:szCs w:val="26"/>
        </w:rPr>
        <w:t>Informacje o sposobie komunikowania się zamawiającego z wykonawcami w inny sposób niż przy użyciu środków komunikacji elektronicznej w przypadku zaistnienia jednej z sytuacji określonych w art. 65 ust. 1, art. 66 i art. 69 ustawy:</w:t>
      </w:r>
    </w:p>
    <w:bookmarkEnd w:id="21"/>
    <w:p w14:paraId="425F5177" w14:textId="2CE14373" w:rsidR="00E85C27" w:rsidRPr="004D0184" w:rsidRDefault="008368C5" w:rsidP="00CC7E24">
      <w:pPr>
        <w:pStyle w:val="Akapitzlist"/>
        <w:tabs>
          <w:tab w:val="left" w:pos="851"/>
        </w:tabs>
        <w:spacing w:after="0" w:line="240" w:lineRule="auto"/>
        <w:ind w:left="1134"/>
        <w:jc w:val="both"/>
        <w:rPr>
          <w:rFonts w:asciiTheme="minorHAnsi" w:hAnsiTheme="minorHAnsi" w:cstheme="minorHAnsi"/>
        </w:rPr>
      </w:pPr>
      <w:r w:rsidRPr="004D0184">
        <w:rPr>
          <w:rFonts w:asciiTheme="minorHAnsi" w:hAnsiTheme="minorHAnsi" w:cstheme="minorHAnsi"/>
        </w:rPr>
        <w:t xml:space="preserve">Zamawiający informuje, że </w:t>
      </w:r>
      <w:r w:rsidRPr="004D0184">
        <w:rPr>
          <w:rFonts w:asciiTheme="minorHAnsi" w:hAnsiTheme="minorHAnsi" w:cstheme="minorHAnsi"/>
          <w:b/>
          <w:bCs/>
        </w:rPr>
        <w:t>nie zaistniała</w:t>
      </w:r>
      <w:r w:rsidRPr="004D0184">
        <w:rPr>
          <w:rFonts w:asciiTheme="minorHAnsi" w:hAnsiTheme="minorHAnsi" w:cstheme="minorHAnsi"/>
        </w:rPr>
        <w:t xml:space="preserve"> żadna z sytuacji określonych w art. 65 ust. 1, art. 66 i art. 69 ustawy</w:t>
      </w:r>
    </w:p>
    <w:p w14:paraId="6BE16695" w14:textId="77777777" w:rsidR="00E85C27" w:rsidRPr="004D0184" w:rsidRDefault="00E85C27" w:rsidP="000944EA">
      <w:pPr>
        <w:tabs>
          <w:tab w:val="left" w:pos="851"/>
        </w:tabs>
        <w:spacing w:after="0" w:line="240" w:lineRule="auto"/>
        <w:jc w:val="both"/>
        <w:rPr>
          <w:rFonts w:asciiTheme="minorHAnsi" w:hAnsiTheme="minorHAnsi" w:cstheme="minorHAnsi"/>
        </w:rPr>
      </w:pPr>
    </w:p>
    <w:p w14:paraId="2FC19BBB" w14:textId="76410DDB" w:rsidR="009960EF" w:rsidRPr="004D0184" w:rsidRDefault="009960EF" w:rsidP="007F7CFD">
      <w:pPr>
        <w:pStyle w:val="Akapitzlist"/>
        <w:numPr>
          <w:ilvl w:val="0"/>
          <w:numId w:val="1"/>
        </w:numPr>
        <w:tabs>
          <w:tab w:val="left" w:pos="851"/>
        </w:tabs>
        <w:spacing w:after="0" w:line="240" w:lineRule="auto"/>
        <w:ind w:left="426" w:firstLine="141"/>
        <w:jc w:val="both"/>
        <w:rPr>
          <w:rFonts w:asciiTheme="minorHAnsi" w:hAnsiTheme="minorHAnsi" w:cstheme="minorHAnsi"/>
          <w:b/>
          <w:bCs/>
          <w:sz w:val="26"/>
          <w:szCs w:val="26"/>
        </w:rPr>
      </w:pPr>
      <w:bookmarkStart w:id="22" w:name="_Hlk63233657"/>
      <w:r w:rsidRPr="004D0184">
        <w:rPr>
          <w:rFonts w:asciiTheme="minorHAnsi" w:hAnsiTheme="minorHAnsi" w:cstheme="minorHAnsi"/>
          <w:b/>
          <w:bCs/>
          <w:sz w:val="26"/>
          <w:szCs w:val="26"/>
        </w:rPr>
        <w:t xml:space="preserve"> </w:t>
      </w:r>
      <w:r w:rsidRPr="004D0184">
        <w:rPr>
          <w:rFonts w:asciiTheme="minorHAnsi" w:hAnsiTheme="minorHAnsi" w:cstheme="minorHAnsi"/>
          <w:b/>
          <w:bCs/>
          <w:smallCaps/>
          <w:sz w:val="26"/>
          <w:szCs w:val="26"/>
        </w:rPr>
        <w:t>Wskazanie osób uprawnionych do komunikowania się z wykonawcami:</w:t>
      </w:r>
    </w:p>
    <w:p w14:paraId="0B6264AB" w14:textId="44A73A98" w:rsidR="008C4855" w:rsidRPr="004D0184" w:rsidRDefault="008C4855" w:rsidP="007F7CFD">
      <w:pPr>
        <w:pStyle w:val="Akapitzlist"/>
        <w:tabs>
          <w:tab w:val="left" w:pos="851"/>
        </w:tabs>
        <w:spacing w:after="0" w:line="240" w:lineRule="auto"/>
        <w:ind w:left="709"/>
        <w:jc w:val="both"/>
        <w:rPr>
          <w:rFonts w:asciiTheme="minorHAnsi" w:hAnsiTheme="minorHAnsi" w:cstheme="minorHAnsi"/>
          <w:szCs w:val="24"/>
        </w:rPr>
      </w:pPr>
      <w:r w:rsidRPr="004D0184">
        <w:rPr>
          <w:rFonts w:asciiTheme="minorHAnsi" w:hAnsiTheme="minorHAnsi" w:cstheme="minorHAnsi"/>
          <w:szCs w:val="24"/>
        </w:rPr>
        <w:t xml:space="preserve">- </w:t>
      </w:r>
      <w:r w:rsidR="00452226">
        <w:rPr>
          <w:rFonts w:asciiTheme="minorHAnsi" w:hAnsiTheme="minorHAnsi" w:cstheme="minorHAnsi"/>
          <w:szCs w:val="24"/>
        </w:rPr>
        <w:t xml:space="preserve"> </w:t>
      </w:r>
      <w:r w:rsidRPr="004D0184">
        <w:rPr>
          <w:rFonts w:asciiTheme="minorHAnsi" w:hAnsiTheme="minorHAnsi" w:cstheme="minorHAnsi"/>
          <w:szCs w:val="24"/>
        </w:rPr>
        <w:t>spraw</w:t>
      </w:r>
      <w:r w:rsidR="00E77FDA" w:rsidRPr="004D0184">
        <w:rPr>
          <w:rFonts w:asciiTheme="minorHAnsi" w:hAnsiTheme="minorHAnsi" w:cstheme="minorHAnsi"/>
          <w:szCs w:val="24"/>
        </w:rPr>
        <w:t>ach</w:t>
      </w:r>
      <w:r w:rsidRPr="004D0184">
        <w:rPr>
          <w:rFonts w:asciiTheme="minorHAnsi" w:hAnsiTheme="minorHAnsi" w:cstheme="minorHAnsi"/>
          <w:szCs w:val="24"/>
        </w:rPr>
        <w:t xml:space="preserve"> formaln</w:t>
      </w:r>
      <w:r w:rsidR="00E77FDA" w:rsidRPr="004D0184">
        <w:rPr>
          <w:rFonts w:asciiTheme="minorHAnsi" w:hAnsiTheme="minorHAnsi" w:cstheme="minorHAnsi"/>
          <w:szCs w:val="24"/>
        </w:rPr>
        <w:t xml:space="preserve">ych-  p. Danuta Kamela </w:t>
      </w:r>
      <w:r w:rsidR="00EE53FC" w:rsidRPr="004D0184">
        <w:rPr>
          <w:rFonts w:asciiTheme="minorHAnsi" w:hAnsiTheme="minorHAnsi" w:cstheme="minorHAnsi"/>
          <w:szCs w:val="24"/>
        </w:rPr>
        <w:t xml:space="preserve">– tel.  (81) 887-44-93, e-mail: </w:t>
      </w:r>
      <w:r w:rsidR="00756E74" w:rsidRPr="00905720">
        <w:rPr>
          <w:rFonts w:asciiTheme="minorHAnsi" w:hAnsiTheme="minorHAnsi" w:cstheme="minorHAnsi"/>
          <w:szCs w:val="24"/>
          <w:u w:val="single"/>
          <w:lang w:val="en-US"/>
        </w:rPr>
        <w:t>mos@mos.pulawy.pl</w:t>
      </w:r>
    </w:p>
    <w:p w14:paraId="1A3FD7A3" w14:textId="62F9C426" w:rsidR="00E77FDA" w:rsidRPr="004D0184" w:rsidRDefault="008C4855" w:rsidP="007F7CFD">
      <w:pPr>
        <w:pStyle w:val="Tekstpodstawowywcity"/>
        <w:widowControl w:val="0"/>
        <w:autoSpaceDE w:val="0"/>
        <w:autoSpaceDN w:val="0"/>
        <w:adjustRightInd w:val="0"/>
        <w:spacing w:after="0" w:line="240" w:lineRule="auto"/>
        <w:ind w:left="709"/>
        <w:jc w:val="both"/>
        <w:rPr>
          <w:rFonts w:asciiTheme="minorHAnsi" w:hAnsiTheme="minorHAnsi" w:cstheme="minorHAnsi"/>
          <w:szCs w:val="24"/>
        </w:rPr>
      </w:pPr>
      <w:r w:rsidRPr="004D0184">
        <w:rPr>
          <w:rFonts w:asciiTheme="minorHAnsi" w:hAnsiTheme="minorHAnsi" w:cstheme="minorHAnsi"/>
          <w:szCs w:val="24"/>
        </w:rPr>
        <w:t>-</w:t>
      </w:r>
      <w:r w:rsidR="00452226">
        <w:rPr>
          <w:rFonts w:asciiTheme="minorHAnsi" w:hAnsiTheme="minorHAnsi" w:cstheme="minorHAnsi"/>
          <w:szCs w:val="24"/>
        </w:rPr>
        <w:t xml:space="preserve"> </w:t>
      </w:r>
      <w:r w:rsidR="00E77FDA" w:rsidRPr="004D0184">
        <w:rPr>
          <w:rFonts w:asciiTheme="minorHAnsi" w:hAnsiTheme="minorHAnsi" w:cstheme="minorHAnsi"/>
          <w:szCs w:val="24"/>
        </w:rPr>
        <w:t>w sprawach związanych z przedmiotem zamówienia – p</w:t>
      </w:r>
      <w:r w:rsidR="00C57CDF" w:rsidRPr="00E10BE4">
        <w:rPr>
          <w:rFonts w:asciiTheme="minorHAnsi" w:hAnsiTheme="minorHAnsi" w:cstheme="minorHAnsi"/>
          <w:szCs w:val="24"/>
        </w:rPr>
        <w:t>.</w:t>
      </w:r>
      <w:r w:rsidR="00C57CDF">
        <w:rPr>
          <w:rFonts w:asciiTheme="minorHAnsi" w:hAnsiTheme="minorHAnsi" w:cstheme="minorHAnsi"/>
          <w:color w:val="FF0000"/>
          <w:szCs w:val="24"/>
        </w:rPr>
        <w:t xml:space="preserve"> </w:t>
      </w:r>
      <w:r w:rsidR="00C57CDF" w:rsidRPr="00A27702">
        <w:rPr>
          <w:rFonts w:asciiTheme="minorHAnsi" w:hAnsiTheme="minorHAnsi" w:cstheme="minorHAnsi"/>
          <w:szCs w:val="24"/>
        </w:rPr>
        <w:t xml:space="preserve">Małgorzata Łazińska </w:t>
      </w:r>
      <w:r w:rsidR="00C57CDF" w:rsidRPr="00A27702">
        <w:rPr>
          <w:rFonts w:asciiTheme="minorHAnsi" w:hAnsiTheme="minorHAnsi" w:cstheme="minorHAnsi"/>
          <w:color w:val="FF0000"/>
          <w:szCs w:val="24"/>
        </w:rPr>
        <w:t xml:space="preserve"> </w:t>
      </w:r>
      <w:r w:rsidR="00C57CDF">
        <w:rPr>
          <w:rFonts w:asciiTheme="minorHAnsi" w:hAnsiTheme="minorHAnsi" w:cstheme="minorHAnsi"/>
          <w:color w:val="FF0000"/>
          <w:szCs w:val="24"/>
        </w:rPr>
        <w:br/>
      </w:r>
      <w:r w:rsidR="00452226">
        <w:rPr>
          <w:rFonts w:asciiTheme="minorHAnsi" w:hAnsiTheme="minorHAnsi" w:cstheme="minorHAnsi"/>
          <w:szCs w:val="24"/>
        </w:rPr>
        <w:t xml:space="preserve">- </w:t>
      </w:r>
      <w:r w:rsidR="00E77FDA" w:rsidRPr="004D0184">
        <w:rPr>
          <w:rFonts w:asciiTheme="minorHAnsi" w:hAnsiTheme="minorHAnsi" w:cstheme="minorHAnsi"/>
          <w:szCs w:val="24"/>
        </w:rPr>
        <w:t xml:space="preserve"> tel.  (81) 887-44-93,</w:t>
      </w:r>
    </w:p>
    <w:bookmarkEnd w:id="22"/>
    <w:p w14:paraId="61423F8F" w14:textId="2826F6A5" w:rsidR="00650EC9" w:rsidRPr="004D0184" w:rsidRDefault="00253764" w:rsidP="007F7CFD">
      <w:pPr>
        <w:tabs>
          <w:tab w:val="left" w:pos="851"/>
        </w:tabs>
        <w:spacing w:after="0" w:line="240" w:lineRule="auto"/>
        <w:ind w:left="567"/>
        <w:jc w:val="both"/>
        <w:rPr>
          <w:rFonts w:asciiTheme="minorHAnsi" w:hAnsiTheme="minorHAnsi" w:cstheme="minorHAnsi"/>
          <w:szCs w:val="24"/>
        </w:rPr>
      </w:pPr>
      <w:r w:rsidRPr="004D0184">
        <w:rPr>
          <w:rFonts w:asciiTheme="minorHAnsi" w:hAnsiTheme="minorHAnsi" w:cstheme="minorHAnsi"/>
          <w:szCs w:val="24"/>
        </w:rPr>
        <w:t xml:space="preserve">Godziny pracy zamawiającego: </w:t>
      </w:r>
      <w:r w:rsidR="00DE7DA7" w:rsidRPr="004D0184">
        <w:rPr>
          <w:rFonts w:asciiTheme="minorHAnsi" w:hAnsiTheme="minorHAnsi" w:cstheme="minorHAnsi"/>
          <w:szCs w:val="24"/>
        </w:rPr>
        <w:t>08.00-14</w:t>
      </w:r>
      <w:r w:rsidRPr="004D0184">
        <w:rPr>
          <w:rFonts w:asciiTheme="minorHAnsi" w:hAnsiTheme="minorHAnsi" w:cstheme="minorHAnsi"/>
          <w:szCs w:val="24"/>
        </w:rPr>
        <w:t>.00 w dni robocze poniedziałek-piątek</w:t>
      </w:r>
      <w:r w:rsidR="00F02193" w:rsidRPr="004D0184">
        <w:rPr>
          <w:rFonts w:asciiTheme="minorHAnsi" w:hAnsiTheme="minorHAnsi" w:cstheme="minorHAnsi"/>
          <w:szCs w:val="24"/>
        </w:rPr>
        <w:t>.</w:t>
      </w:r>
    </w:p>
    <w:p w14:paraId="60BBC1F4" w14:textId="77777777" w:rsidR="008B08E7" w:rsidRPr="004D0184" w:rsidRDefault="008B08E7" w:rsidP="007F7CFD">
      <w:pPr>
        <w:tabs>
          <w:tab w:val="left" w:pos="851"/>
        </w:tabs>
        <w:spacing w:after="0" w:line="240" w:lineRule="auto"/>
        <w:ind w:left="567"/>
        <w:jc w:val="both"/>
        <w:rPr>
          <w:rFonts w:asciiTheme="minorHAnsi" w:hAnsiTheme="minorHAnsi" w:cstheme="minorHAnsi"/>
          <w:szCs w:val="24"/>
        </w:rPr>
      </w:pPr>
    </w:p>
    <w:p w14:paraId="0F1687B0" w14:textId="25C4062B" w:rsidR="00167CC3" w:rsidRPr="004D0184" w:rsidRDefault="00167CC3" w:rsidP="005A0689">
      <w:pPr>
        <w:pStyle w:val="Akapitzlist"/>
        <w:numPr>
          <w:ilvl w:val="0"/>
          <w:numId w:val="1"/>
        </w:numPr>
        <w:tabs>
          <w:tab w:val="left" w:pos="851"/>
        </w:tabs>
        <w:spacing w:before="26" w:after="0"/>
        <w:ind w:hanging="11"/>
        <w:jc w:val="both"/>
        <w:rPr>
          <w:rFonts w:asciiTheme="minorHAnsi" w:hAnsiTheme="minorHAnsi" w:cstheme="minorHAnsi"/>
          <w:b/>
          <w:bCs/>
          <w:sz w:val="26"/>
          <w:szCs w:val="26"/>
        </w:rPr>
      </w:pPr>
      <w:bookmarkStart w:id="23" w:name="_Hlk63233668"/>
      <w:r w:rsidRPr="004D0184">
        <w:rPr>
          <w:rFonts w:asciiTheme="minorHAnsi" w:hAnsiTheme="minorHAnsi" w:cstheme="minorHAnsi"/>
          <w:b/>
          <w:bCs/>
          <w:smallCaps/>
          <w:sz w:val="26"/>
          <w:szCs w:val="26"/>
        </w:rPr>
        <w:lastRenderedPageBreak/>
        <w:t>Termin związania ofertą.</w:t>
      </w:r>
    </w:p>
    <w:bookmarkEnd w:id="23"/>
    <w:p w14:paraId="5D6080E3" w14:textId="6E974517" w:rsidR="00780CD1" w:rsidRPr="004D0184" w:rsidRDefault="007A229E" w:rsidP="005A0689">
      <w:pPr>
        <w:pStyle w:val="Akapitzlist"/>
        <w:numPr>
          <w:ilvl w:val="0"/>
          <w:numId w:val="6"/>
        </w:numPr>
        <w:tabs>
          <w:tab w:val="left" w:pos="851"/>
        </w:tabs>
        <w:spacing w:after="0" w:line="240" w:lineRule="auto"/>
        <w:ind w:left="992" w:hanging="227"/>
        <w:jc w:val="both"/>
        <w:rPr>
          <w:rFonts w:asciiTheme="minorHAnsi" w:hAnsiTheme="minorHAnsi" w:cstheme="minorHAnsi"/>
          <w:b/>
          <w:bCs/>
        </w:rPr>
      </w:pPr>
      <w:r w:rsidRPr="004D0184">
        <w:rPr>
          <w:rFonts w:asciiTheme="minorHAnsi" w:hAnsiTheme="minorHAnsi" w:cstheme="minorHAnsi"/>
        </w:rPr>
        <w:t xml:space="preserve">Wykonawca jest związany ofertą do dnia </w:t>
      </w:r>
      <w:r w:rsidR="003559FC" w:rsidRPr="00452226">
        <w:rPr>
          <w:rFonts w:asciiTheme="minorHAnsi" w:hAnsiTheme="minorHAnsi" w:cstheme="minorHAnsi"/>
          <w:b/>
          <w:bCs/>
        </w:rPr>
        <w:t>1</w:t>
      </w:r>
      <w:r w:rsidR="00E10BE4">
        <w:rPr>
          <w:rFonts w:asciiTheme="minorHAnsi" w:hAnsiTheme="minorHAnsi" w:cstheme="minorHAnsi"/>
          <w:b/>
          <w:bCs/>
        </w:rPr>
        <w:t>0</w:t>
      </w:r>
      <w:r w:rsidR="003559FC" w:rsidRPr="00452226">
        <w:rPr>
          <w:rFonts w:asciiTheme="minorHAnsi" w:hAnsiTheme="minorHAnsi" w:cstheme="minorHAnsi"/>
          <w:b/>
          <w:bCs/>
        </w:rPr>
        <w:t>.01.202</w:t>
      </w:r>
      <w:r w:rsidR="00452226" w:rsidRPr="00452226">
        <w:rPr>
          <w:rFonts w:asciiTheme="minorHAnsi" w:hAnsiTheme="minorHAnsi" w:cstheme="minorHAnsi"/>
          <w:b/>
          <w:bCs/>
        </w:rPr>
        <w:t>6</w:t>
      </w:r>
    </w:p>
    <w:p w14:paraId="622381B5" w14:textId="7F296793" w:rsidR="007A229E" w:rsidRPr="004D0184" w:rsidRDefault="007A229E" w:rsidP="005A0689">
      <w:pPr>
        <w:pStyle w:val="Akapitzlist"/>
        <w:numPr>
          <w:ilvl w:val="0"/>
          <w:numId w:val="6"/>
        </w:numPr>
        <w:tabs>
          <w:tab w:val="left" w:pos="851"/>
        </w:tabs>
        <w:spacing w:after="0" w:line="240" w:lineRule="auto"/>
        <w:ind w:left="992" w:hanging="227"/>
        <w:jc w:val="both"/>
        <w:rPr>
          <w:rFonts w:asciiTheme="minorHAnsi" w:hAnsiTheme="minorHAnsi" w:cstheme="minorHAnsi"/>
          <w:szCs w:val="24"/>
        </w:rPr>
      </w:pPr>
      <w:r w:rsidRPr="004D0184">
        <w:rPr>
          <w:rFonts w:asciiTheme="minorHAnsi" w:hAnsiTheme="minorHAnsi" w:cstheme="minorHAnsi"/>
          <w:szCs w:val="24"/>
        </w:rPr>
        <w:t>Wykonawca jest związany ofertą od dnia upływu terminu składania ofert, przy czym pierwszym dniem terminu związania ofertą jest dzień, w którym upływa termin składania ofert.</w:t>
      </w:r>
    </w:p>
    <w:p w14:paraId="274356AA" w14:textId="42F2E7DE" w:rsidR="00780CD1" w:rsidRPr="004D0184" w:rsidRDefault="00780CD1" w:rsidP="009214B1">
      <w:pPr>
        <w:pStyle w:val="Akapitzlist"/>
        <w:tabs>
          <w:tab w:val="left" w:pos="851"/>
        </w:tabs>
        <w:spacing w:before="26" w:after="0"/>
        <w:ind w:hanging="11"/>
        <w:jc w:val="both"/>
        <w:rPr>
          <w:rFonts w:asciiTheme="minorHAnsi" w:hAnsiTheme="minorHAnsi" w:cstheme="minorHAnsi"/>
          <w:b/>
          <w:bCs/>
        </w:rPr>
      </w:pPr>
    </w:p>
    <w:p w14:paraId="3DC9A112" w14:textId="492BE124" w:rsidR="00167CC3" w:rsidRPr="004D0184" w:rsidRDefault="00167CC3" w:rsidP="001D78E8">
      <w:pPr>
        <w:pStyle w:val="Akapitzlist"/>
        <w:numPr>
          <w:ilvl w:val="0"/>
          <w:numId w:val="1"/>
        </w:numPr>
        <w:tabs>
          <w:tab w:val="left" w:pos="851"/>
        </w:tabs>
        <w:spacing w:after="0" w:line="240" w:lineRule="auto"/>
        <w:ind w:hanging="11"/>
        <w:jc w:val="both"/>
        <w:rPr>
          <w:rFonts w:asciiTheme="minorHAnsi" w:hAnsiTheme="minorHAnsi" w:cstheme="minorHAnsi"/>
          <w:b/>
          <w:bCs/>
          <w:sz w:val="26"/>
          <w:szCs w:val="26"/>
        </w:rPr>
      </w:pPr>
      <w:bookmarkStart w:id="24" w:name="_Hlk63233678"/>
      <w:r w:rsidRPr="004D0184">
        <w:rPr>
          <w:rFonts w:asciiTheme="minorHAnsi" w:hAnsiTheme="minorHAnsi" w:cstheme="minorHAnsi"/>
          <w:b/>
          <w:bCs/>
          <w:sz w:val="26"/>
          <w:szCs w:val="26"/>
        </w:rPr>
        <w:t xml:space="preserve"> </w:t>
      </w:r>
      <w:r w:rsidRPr="004D0184">
        <w:rPr>
          <w:rFonts w:asciiTheme="minorHAnsi" w:hAnsiTheme="minorHAnsi" w:cstheme="minorHAnsi"/>
          <w:b/>
          <w:bCs/>
          <w:smallCaps/>
          <w:sz w:val="26"/>
          <w:szCs w:val="26"/>
        </w:rPr>
        <w:t>Opis sposobu przygotowania oferty.</w:t>
      </w:r>
    </w:p>
    <w:bookmarkEnd w:id="24"/>
    <w:p w14:paraId="1E51ED5E"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 xml:space="preserve">Wykonawca może złożyć tylko jedną ofertę. </w:t>
      </w:r>
    </w:p>
    <w:p w14:paraId="480BFE6C"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Treść oferty musi być zgodna z wymaganiami zamawiającego określonymi w dokumentach zamówienia, w szczególności zgodna z SWZ.</w:t>
      </w:r>
    </w:p>
    <w:p w14:paraId="0F2C55D2" w14:textId="47E7259F"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Arial"/>
          <w:bCs/>
          <w:szCs w:val="24"/>
          <w:lang w:eastAsia="en-US"/>
        </w:rPr>
        <w:t>Wykonawca przygotowuje ofertę na Formularzu ofertowym stanowiącym</w:t>
      </w:r>
      <w:r w:rsidR="00102C11" w:rsidRPr="004D0184">
        <w:rPr>
          <w:rFonts w:asciiTheme="minorHAnsi" w:eastAsia="Arial" w:hAnsiTheme="minorHAnsi" w:cs="Arial"/>
          <w:bCs/>
          <w:szCs w:val="24"/>
          <w:lang w:eastAsia="en-US"/>
        </w:rPr>
        <w:t xml:space="preserve"> odpowiednio do oferowanej części zamówienia:</w:t>
      </w:r>
      <w:r w:rsidRPr="004D0184">
        <w:rPr>
          <w:rFonts w:asciiTheme="minorHAnsi" w:eastAsia="Arial" w:hAnsiTheme="minorHAnsi" w:cs="Arial"/>
          <w:bCs/>
          <w:szCs w:val="24"/>
          <w:lang w:eastAsia="en-US"/>
        </w:rPr>
        <w:t xml:space="preserve"> </w:t>
      </w:r>
      <w:r w:rsidR="00B42B5A" w:rsidRPr="004D0184">
        <w:rPr>
          <w:rFonts w:asciiTheme="minorHAnsi" w:eastAsia="Arial" w:hAnsiTheme="minorHAnsi" w:cs="Arial"/>
          <w:bCs/>
          <w:szCs w:val="24"/>
          <w:lang w:eastAsia="en-US"/>
        </w:rPr>
        <w:t>z</w:t>
      </w:r>
      <w:r w:rsidRPr="004D0184">
        <w:rPr>
          <w:rFonts w:asciiTheme="minorHAnsi" w:eastAsia="Arial" w:hAnsiTheme="minorHAnsi" w:cs="Arial"/>
          <w:bCs/>
          <w:szCs w:val="24"/>
          <w:lang w:eastAsia="en-US"/>
        </w:rPr>
        <w:t xml:space="preserve">ałącznik </w:t>
      </w:r>
      <w:r w:rsidR="00102C11" w:rsidRPr="004D0184">
        <w:rPr>
          <w:rFonts w:asciiTheme="minorHAnsi" w:eastAsia="Arial" w:hAnsiTheme="minorHAnsi" w:cs="Arial"/>
          <w:bCs/>
          <w:szCs w:val="24"/>
          <w:lang w:eastAsia="en-US"/>
        </w:rPr>
        <w:t xml:space="preserve">od </w:t>
      </w:r>
      <w:r w:rsidRPr="004D0184">
        <w:rPr>
          <w:rFonts w:asciiTheme="minorHAnsi" w:eastAsia="Arial" w:hAnsiTheme="minorHAnsi" w:cs="Arial"/>
          <w:bCs/>
          <w:szCs w:val="24"/>
          <w:lang w:eastAsia="en-US"/>
        </w:rPr>
        <w:t>Nr 1</w:t>
      </w:r>
      <w:r w:rsidR="00102C11" w:rsidRPr="004D0184">
        <w:rPr>
          <w:rFonts w:asciiTheme="minorHAnsi" w:eastAsia="Arial" w:hAnsiTheme="minorHAnsi" w:cs="Arial"/>
          <w:bCs/>
          <w:szCs w:val="24"/>
          <w:lang w:eastAsia="en-US"/>
        </w:rPr>
        <w:t xml:space="preserve">a do </w:t>
      </w:r>
      <w:r w:rsidR="006961D4" w:rsidRPr="004D0184">
        <w:rPr>
          <w:rFonts w:asciiTheme="minorHAnsi" w:eastAsia="Arial" w:hAnsiTheme="minorHAnsi" w:cs="Arial"/>
          <w:bCs/>
          <w:szCs w:val="24"/>
          <w:lang w:eastAsia="en-US"/>
        </w:rPr>
        <w:t>1g</w:t>
      </w:r>
      <w:r w:rsidRPr="004D0184">
        <w:rPr>
          <w:rFonts w:asciiTheme="minorHAnsi" w:eastAsia="Arial" w:hAnsiTheme="minorHAnsi" w:cs="Arial"/>
          <w:bCs/>
          <w:szCs w:val="24"/>
          <w:lang w:eastAsia="en-US"/>
        </w:rPr>
        <w:t xml:space="preserve"> </w:t>
      </w:r>
      <w:r w:rsidR="007C40EB" w:rsidRPr="004D0184">
        <w:rPr>
          <w:rFonts w:asciiTheme="minorHAnsi" w:eastAsia="Arial" w:hAnsiTheme="minorHAnsi" w:cs="Arial"/>
          <w:bCs/>
          <w:szCs w:val="24"/>
          <w:lang w:eastAsia="en-US"/>
        </w:rPr>
        <w:t xml:space="preserve">-do SWZ </w:t>
      </w:r>
      <w:r w:rsidRPr="004D0184">
        <w:rPr>
          <w:rFonts w:asciiTheme="minorHAnsi" w:eastAsia="Arial" w:hAnsiTheme="minorHAnsi" w:cs="Arial"/>
          <w:bCs/>
          <w:szCs w:val="24"/>
          <w:lang w:eastAsia="en-US"/>
        </w:rPr>
        <w:t>oraz wskazane w ust.6 oświadczenia, dokumenty.</w:t>
      </w:r>
    </w:p>
    <w:p w14:paraId="32E511F0"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Arial"/>
          <w:bCs/>
          <w:szCs w:val="24"/>
          <w:lang w:eastAsia="en-US"/>
        </w:rPr>
        <w:t xml:space="preserve">Zamawiający </w:t>
      </w:r>
      <w:r w:rsidRPr="004D0184">
        <w:rPr>
          <w:rFonts w:asciiTheme="minorHAnsi" w:eastAsia="Arial" w:hAnsiTheme="minorHAnsi" w:cs="Arial"/>
          <w:b/>
          <w:bCs/>
          <w:szCs w:val="24"/>
          <w:lang w:eastAsia="en-US"/>
        </w:rPr>
        <w:t>nie udostępnia</w:t>
      </w:r>
      <w:r w:rsidRPr="004D0184">
        <w:rPr>
          <w:rFonts w:asciiTheme="minorHAnsi" w:eastAsia="Arial" w:hAnsiTheme="minorHAnsi" w:cs="Arial"/>
          <w:bCs/>
          <w:szCs w:val="24"/>
          <w:lang w:eastAsia="en-US"/>
        </w:rPr>
        <w:t xml:space="preserve"> interaktywnego Formularza ofertowego na Platformie e-Zamówienia i w związku z tym należy zignorować komunikat pojawiający się przy składaniu oferty w tym zakresie.</w:t>
      </w:r>
    </w:p>
    <w:p w14:paraId="18EDE3F4"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Arial"/>
          <w:bCs/>
          <w:szCs w:val="24"/>
          <w:lang w:eastAsia="en-US"/>
        </w:rPr>
        <w:t>Ofertę należy przygotować zgodnie ze wzorem Formularza ofertowego wskazanym w ust. 3 i złożyć na zasadach określonych w rozdziale XIII. SWZ.</w:t>
      </w:r>
    </w:p>
    <w:p w14:paraId="794ED138" w14:textId="77777777" w:rsidR="00E90ABB" w:rsidRPr="004D0184" w:rsidRDefault="00E90ABB" w:rsidP="00E90ABB">
      <w:pPr>
        <w:widowControl w:val="0"/>
        <w:numPr>
          <w:ilvl w:val="0"/>
          <w:numId w:val="24"/>
        </w:numPr>
        <w:spacing w:after="0" w:line="240" w:lineRule="auto"/>
        <w:ind w:left="1134" w:hanging="425"/>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 xml:space="preserve">Oświadczenia, dokumenty składane wraz z ofertą: </w:t>
      </w:r>
    </w:p>
    <w:p w14:paraId="5FBD396B" w14:textId="77777777" w:rsidR="00E90ABB" w:rsidRPr="004D0184" w:rsidRDefault="00E90ABB" w:rsidP="00E90ABB">
      <w:pPr>
        <w:widowControl w:val="0"/>
        <w:numPr>
          <w:ilvl w:val="0"/>
          <w:numId w:val="21"/>
        </w:numPr>
        <w:tabs>
          <w:tab w:val="left" w:pos="709"/>
        </w:tabs>
        <w:spacing w:after="0" w:line="240" w:lineRule="auto"/>
        <w:ind w:left="1276" w:hanging="284"/>
        <w:jc w:val="both"/>
        <w:rPr>
          <w:rFonts w:asciiTheme="minorHAnsi" w:eastAsia="Arial" w:hAnsiTheme="minorHAnsi" w:cstheme="minorHAnsi"/>
          <w:szCs w:val="24"/>
          <w:lang w:eastAsia="en-US"/>
        </w:rPr>
      </w:pPr>
      <w:r w:rsidRPr="004D0184">
        <w:rPr>
          <w:rFonts w:asciiTheme="minorHAnsi" w:eastAsiaTheme="minorHAnsi" w:hAnsiTheme="minorHAnsi" w:cstheme="minorHAnsi"/>
          <w:szCs w:val="24"/>
          <w:lang w:eastAsia="en-US"/>
        </w:rPr>
        <w:t xml:space="preserve">Do oferty </w:t>
      </w:r>
      <w:r w:rsidRPr="004D0184">
        <w:rPr>
          <w:rFonts w:asciiTheme="minorHAnsi" w:eastAsiaTheme="minorHAnsi" w:hAnsiTheme="minorHAnsi" w:cstheme="minorHAnsi"/>
          <w:b/>
          <w:bCs/>
          <w:szCs w:val="24"/>
          <w:lang w:eastAsia="en-US"/>
        </w:rPr>
        <w:t>należy dołączyć</w:t>
      </w:r>
      <w:r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b/>
          <w:bCs/>
          <w:szCs w:val="24"/>
          <w:lang w:eastAsia="en-US"/>
        </w:rPr>
        <w:t>oświadczenie</w:t>
      </w:r>
      <w:r w:rsidRPr="004D0184">
        <w:rPr>
          <w:rFonts w:asciiTheme="minorHAnsi" w:eastAsiaTheme="minorHAnsi" w:hAnsiTheme="minorHAnsi" w:cstheme="minorHAnsi"/>
          <w:szCs w:val="24"/>
          <w:lang w:eastAsia="en-US"/>
        </w:rPr>
        <w:t xml:space="preserve"> wykonawcy o niepodleganiu wykluczeniu, oraz spełnianiu warunków udziału w postępowaniu, w zakresie wskazanym przez zamawiającego</w:t>
      </w:r>
      <w:r w:rsidRPr="004D0184">
        <w:rPr>
          <w:rFonts w:asciiTheme="minorHAnsi" w:eastAsiaTheme="minorHAnsi" w:hAnsiTheme="minorHAnsi" w:cstheme="minorHAnsi"/>
          <w:strike/>
          <w:szCs w:val="24"/>
          <w:lang w:eastAsia="en-US"/>
        </w:rPr>
        <w:t>-</w:t>
      </w:r>
      <w:r w:rsidRPr="004D0184">
        <w:rPr>
          <w:rFonts w:asciiTheme="minorHAnsi" w:eastAsiaTheme="minorHAnsi" w:hAnsiTheme="minorHAnsi" w:cstheme="minorHAnsi"/>
          <w:szCs w:val="24"/>
          <w:lang w:eastAsia="en-US"/>
        </w:rPr>
        <w:t xml:space="preserve"> zał. Nr 3a do SWZ, w formie elektronicznej lub w postaci elektronicznej opatrzonej podpisem zaufanym lub podpisem osobistym.</w:t>
      </w:r>
    </w:p>
    <w:p w14:paraId="7950A33F" w14:textId="77777777" w:rsidR="00E90ABB" w:rsidRPr="004D0184" w:rsidRDefault="00E90ABB" w:rsidP="00E90ABB">
      <w:pPr>
        <w:widowControl w:val="0"/>
        <w:numPr>
          <w:ilvl w:val="0"/>
          <w:numId w:val="21"/>
        </w:numPr>
        <w:tabs>
          <w:tab w:val="left" w:pos="709"/>
        </w:tabs>
        <w:spacing w:after="0" w:line="240" w:lineRule="auto"/>
        <w:ind w:left="1276" w:hanging="284"/>
        <w:jc w:val="both"/>
        <w:rPr>
          <w:rFonts w:asciiTheme="minorHAnsi" w:eastAsia="Arial" w:hAnsiTheme="minorHAnsi" w:cstheme="minorHAnsi"/>
          <w:szCs w:val="24"/>
          <w:lang w:eastAsia="en-US"/>
        </w:rPr>
      </w:pPr>
      <w:r w:rsidRPr="004D0184">
        <w:rPr>
          <w:rFonts w:asciiTheme="minorHAnsi" w:eastAsiaTheme="minorHAnsi" w:hAnsiTheme="minorHAnsi" w:cstheme="minorHAnsi"/>
          <w:szCs w:val="24"/>
          <w:lang w:eastAsia="en-US"/>
        </w:rPr>
        <w:t xml:space="preserve">Wykonawcy mogą wspólnie ubiegać się o udzielenie zamówienia. W takim przypadku </w:t>
      </w:r>
      <w:r w:rsidRPr="004D0184">
        <w:rPr>
          <w:rFonts w:asciiTheme="minorHAnsi" w:eastAsia="Arial" w:hAnsiTheme="minorHAnsi" w:cstheme="minorHAnsi"/>
          <w:szCs w:val="24"/>
          <w:lang w:eastAsia="en-US"/>
        </w:rPr>
        <w:t>wykonawcy ustanawiają pełnomocnika do reprezentowania ich w postępowaniu o udzielenie zamówienia albo do reprezentowania w postępowaniu i zawarcia umowy w sprawie zamówienia.</w:t>
      </w:r>
      <w:r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b/>
          <w:bCs/>
          <w:szCs w:val="24"/>
          <w:lang w:eastAsia="en-US"/>
        </w:rPr>
        <w:t>Pełnomocnictwo powinno być załączone do oferty</w:t>
      </w:r>
      <w:r w:rsidRPr="004D0184">
        <w:rPr>
          <w:rFonts w:asciiTheme="minorHAnsi" w:eastAsiaTheme="minorHAnsi" w:hAnsiTheme="minorHAnsi" w:cstheme="minorHAnsi"/>
          <w:szCs w:val="24"/>
          <w:lang w:eastAsia="en-US"/>
        </w:rPr>
        <w:t>.</w:t>
      </w:r>
    </w:p>
    <w:p w14:paraId="25939EE0" w14:textId="77777777" w:rsidR="00E90ABB" w:rsidRPr="004D0184" w:rsidRDefault="00E90ABB" w:rsidP="00E90ABB">
      <w:pPr>
        <w:widowControl w:val="0"/>
        <w:numPr>
          <w:ilvl w:val="0"/>
          <w:numId w:val="21"/>
        </w:numPr>
        <w:tabs>
          <w:tab w:val="left" w:pos="709"/>
        </w:tabs>
        <w:spacing w:after="0" w:line="240" w:lineRule="auto"/>
        <w:ind w:left="1276" w:hanging="284"/>
        <w:jc w:val="both"/>
        <w:rPr>
          <w:rFonts w:asciiTheme="minorHAnsi" w:eastAsia="Arial" w:hAnsiTheme="minorHAnsi" w:cstheme="minorHAnsi"/>
          <w:szCs w:val="24"/>
          <w:lang w:eastAsia="en-US"/>
        </w:rPr>
      </w:pPr>
      <w:r w:rsidRPr="004D0184">
        <w:rPr>
          <w:rFonts w:asciiTheme="minorHAnsi" w:eastAsiaTheme="minorHAnsi" w:hAnsiTheme="minorHAnsi" w:cstheme="minorHAnsi"/>
          <w:szCs w:val="24"/>
          <w:lang w:eastAsia="en-US"/>
        </w:rPr>
        <w:t xml:space="preserve">W przypadku wspólnego ubiegania się o zamówienie przez wykonawców </w:t>
      </w:r>
      <w:r w:rsidRPr="004D0184">
        <w:rPr>
          <w:rFonts w:asciiTheme="minorHAnsi" w:eastAsiaTheme="minorHAnsi" w:hAnsiTheme="minorHAnsi" w:cstheme="minorHAnsi"/>
          <w:b/>
          <w:bCs/>
          <w:szCs w:val="24"/>
          <w:lang w:eastAsia="en-US"/>
        </w:rPr>
        <w:t xml:space="preserve">oświadczenie, </w:t>
      </w:r>
      <w:r w:rsidRPr="004D0184">
        <w:rPr>
          <w:rFonts w:asciiTheme="minorHAnsi" w:eastAsiaTheme="minorHAnsi" w:hAnsiTheme="minorHAnsi" w:cstheme="minorHAnsi"/>
          <w:szCs w:val="24"/>
          <w:lang w:eastAsia="en-US"/>
        </w:rPr>
        <w:t xml:space="preserve">o którym mowa w punkcie 1) - zał. Nr 3a do SWZ, </w:t>
      </w:r>
      <w:r w:rsidRPr="004D0184">
        <w:rPr>
          <w:rFonts w:asciiTheme="minorHAnsi" w:eastAsiaTheme="minorHAnsi" w:hAnsiTheme="minorHAnsi" w:cstheme="minorHAnsi"/>
          <w:b/>
          <w:bCs/>
          <w:szCs w:val="24"/>
          <w:lang w:eastAsia="en-US"/>
        </w:rPr>
        <w:t>składa każdy z wykonawców</w:t>
      </w:r>
      <w:r w:rsidRPr="004D0184">
        <w:rPr>
          <w:rFonts w:asciiTheme="minorHAnsi" w:eastAsiaTheme="minorHAnsi" w:hAnsiTheme="minorHAnsi" w:cstheme="minorHAnsi"/>
          <w:szCs w:val="24"/>
          <w:lang w:eastAsia="en-US"/>
        </w:rPr>
        <w:t>. Oświadczenia te potwierdzają brak podstaw wykluczenia oraz spełnianie warunków udziału w postępowaniu w zakresie, w jakim każdy z wykonawców wykazuje spełnianie warunków udziału w postępowaniu.</w:t>
      </w:r>
    </w:p>
    <w:p w14:paraId="2B42BBF0" w14:textId="77777777" w:rsidR="00E90ABB" w:rsidRPr="004D0184" w:rsidRDefault="00E90ABB" w:rsidP="00E90ABB">
      <w:pPr>
        <w:widowControl w:val="0"/>
        <w:numPr>
          <w:ilvl w:val="0"/>
          <w:numId w:val="21"/>
        </w:numPr>
        <w:tabs>
          <w:tab w:val="left" w:pos="1134"/>
        </w:tabs>
        <w:spacing w:after="0" w:line="240" w:lineRule="auto"/>
        <w:ind w:left="1134" w:hanging="284"/>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 xml:space="preserve">Jeżeli w imieniu wykonawcy lub podmiotu udostępniającego zasoby działa osoba, której umocowanie do jego reprezentowania </w:t>
      </w:r>
      <w:r w:rsidRPr="004D0184">
        <w:rPr>
          <w:rFonts w:asciiTheme="minorHAnsi" w:eastAsia="Arial" w:hAnsiTheme="minorHAnsi" w:cstheme="minorHAnsi"/>
          <w:b/>
          <w:bCs/>
          <w:szCs w:val="24"/>
          <w:lang w:eastAsia="en-US"/>
        </w:rPr>
        <w:t>nie wynika z dokumentów</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dołączyć</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wymagany</w:t>
      </w:r>
      <w:r w:rsidRPr="004D0184">
        <w:rPr>
          <w:rFonts w:asciiTheme="minorHAnsi" w:eastAsia="Arial" w:hAnsiTheme="minorHAnsi" w:cstheme="minorHAnsi"/>
          <w:szCs w:val="24"/>
          <w:lang w:eastAsia="en-US"/>
        </w:rPr>
        <w:t xml:space="preserve"> odpis lub informacja z Krajowego Rejestru Sądowego, Centralnej Ewidencji i Informacji o Działalności Gospodarczej lub inny właściwy rejestr, </w:t>
      </w:r>
      <w:r w:rsidRPr="004D0184">
        <w:rPr>
          <w:rFonts w:asciiTheme="minorHAnsi" w:eastAsia="Arial" w:hAnsiTheme="minorHAnsi" w:cstheme="minorHAnsi"/>
          <w:b/>
          <w:bCs/>
          <w:szCs w:val="24"/>
          <w:lang w:eastAsia="en-US"/>
        </w:rPr>
        <w:t>zamawiający</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żąda od wykonawcy pełnomocnictwa lub innego dokumentu</w:t>
      </w:r>
      <w:r w:rsidRPr="004D0184">
        <w:rPr>
          <w:rFonts w:asciiTheme="minorHAnsi" w:eastAsia="Arial" w:hAnsiTheme="minorHAnsi" w:cstheme="minorHAnsi"/>
          <w:szCs w:val="24"/>
          <w:lang w:eastAsia="en-US"/>
        </w:rPr>
        <w:t xml:space="preserve"> </w:t>
      </w:r>
      <w:r w:rsidRPr="004D0184">
        <w:rPr>
          <w:rFonts w:asciiTheme="minorHAnsi" w:eastAsia="Arial" w:hAnsiTheme="minorHAnsi" w:cstheme="minorHAnsi"/>
          <w:b/>
          <w:bCs/>
          <w:szCs w:val="24"/>
          <w:lang w:eastAsia="en-US"/>
        </w:rPr>
        <w:t>potwierdzającego umocowanie do reprezentowania wykonawcy</w:t>
      </w:r>
      <w:r w:rsidRPr="004D0184">
        <w:rPr>
          <w:rFonts w:asciiTheme="minorHAnsi" w:eastAsia="Arial" w:hAnsiTheme="minorHAnsi" w:cstheme="minorHAnsi"/>
          <w:szCs w:val="24"/>
          <w:lang w:eastAsia="en-US"/>
        </w:rPr>
        <w:t xml:space="preserve">. Wykonawca </w:t>
      </w:r>
      <w:r w:rsidRPr="004D0184">
        <w:rPr>
          <w:rFonts w:asciiTheme="minorHAnsi" w:eastAsia="Arial" w:hAnsiTheme="minorHAnsi" w:cstheme="minorHAnsi"/>
          <w:b/>
          <w:bCs/>
          <w:szCs w:val="24"/>
          <w:lang w:eastAsia="en-US"/>
        </w:rPr>
        <w:t>nie jest zobowiązany</w:t>
      </w:r>
      <w:r w:rsidRPr="004D0184">
        <w:rPr>
          <w:rFonts w:asciiTheme="minorHAnsi" w:eastAsia="Arial" w:hAnsiTheme="minorHAnsi" w:cstheme="minorHAnsi"/>
          <w:szCs w:val="24"/>
          <w:lang w:eastAsia="en-US"/>
        </w:rPr>
        <w:t xml:space="preserve"> do złożenia dokumentów, o których mowa w zdaniu pierwszym, jeżeli zamawiający może je uzyskać za pomocą bezpłatnych i ogólnodostępnych baz danych, o ile wykonawca wskazał dane umożliwiające dostęp do tych dokumentów (np. w</w:t>
      </w:r>
      <w:r w:rsidRPr="004D0184">
        <w:rPr>
          <w:rFonts w:ascii="Calibri" w:eastAsiaTheme="minorHAnsi" w:hAnsi="Calibri" w:cs="Calibri"/>
          <w:szCs w:val="24"/>
          <w:lang w:eastAsia="en-US"/>
        </w:rPr>
        <w:t xml:space="preserve"> treści Formularza ofertowego lub w oświadczeniu o którym mowa w art. 125 ust. 1 ustawy). </w:t>
      </w:r>
      <w:r w:rsidRPr="004D0184">
        <w:rPr>
          <w:rFonts w:asciiTheme="minorHAnsi" w:eastAsiaTheme="minorHAnsi" w:hAnsiTheme="minorHAnsi" w:cstheme="minorHAnsi"/>
          <w:szCs w:val="24"/>
          <w:lang w:eastAsia="en-US"/>
        </w:rPr>
        <w:t>Do osoby działającej w imieniu wykonawców wspólnie ubiegających się o udzielenie zamówienia zdanie pierwsze i drugie stosuje się odpowiednio.</w:t>
      </w:r>
    </w:p>
    <w:p w14:paraId="3A30A162" w14:textId="77777777" w:rsidR="00E90ABB" w:rsidRPr="004D0184" w:rsidRDefault="00E90ABB" w:rsidP="00E90ABB">
      <w:pPr>
        <w:widowControl w:val="0"/>
        <w:numPr>
          <w:ilvl w:val="0"/>
          <w:numId w:val="25"/>
        </w:numPr>
        <w:tabs>
          <w:tab w:val="left" w:pos="993"/>
        </w:tabs>
        <w:spacing w:after="0" w:line="240" w:lineRule="auto"/>
        <w:ind w:left="993" w:hanging="426"/>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Oferta, dokumenty i oświadczenia mają być podpisane przez osobę /osoby upoważnioną/upoważnione do reprezentowania wykonawcy w zakresie i na zasadach określonych w SWZ.</w:t>
      </w:r>
    </w:p>
    <w:p w14:paraId="76ABF31B" w14:textId="77777777" w:rsidR="00E90ABB" w:rsidRPr="004D0184" w:rsidRDefault="00E90ABB" w:rsidP="00E90ABB">
      <w:pPr>
        <w:widowControl w:val="0"/>
        <w:numPr>
          <w:ilvl w:val="0"/>
          <w:numId w:val="25"/>
        </w:numPr>
        <w:tabs>
          <w:tab w:val="left" w:pos="993"/>
        </w:tabs>
        <w:spacing w:after="0" w:line="240" w:lineRule="auto"/>
        <w:ind w:left="993" w:hanging="426"/>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Dokumenty, oświadczenia, o których mowa w SWZ, składa się w formie elektronicznej, w postaci elektronicznej opatrzonej podpisem zaufanym lub podpisem osobistym, w zakresie i w sposób określony w przepisach wydanych na podstawie art. 70 ustawy.</w:t>
      </w:r>
    </w:p>
    <w:p w14:paraId="3D9A5017" w14:textId="00AEFF9A" w:rsidR="00E90ABB" w:rsidRPr="004D0184" w:rsidRDefault="00E90ABB" w:rsidP="00E90ABB">
      <w:pPr>
        <w:widowControl w:val="0"/>
        <w:numPr>
          <w:ilvl w:val="0"/>
          <w:numId w:val="25"/>
        </w:numPr>
        <w:tabs>
          <w:tab w:val="left" w:pos="851"/>
        </w:tabs>
        <w:spacing w:after="0" w:line="240" w:lineRule="auto"/>
        <w:ind w:left="851" w:hanging="425"/>
        <w:jc w:val="both"/>
        <w:rPr>
          <w:rFonts w:asciiTheme="minorHAnsi" w:eastAsia="Arial" w:hAnsiTheme="minorHAnsi" w:cstheme="minorHAnsi"/>
          <w:szCs w:val="24"/>
          <w:lang w:eastAsia="en-US"/>
        </w:rPr>
      </w:pPr>
      <w:r w:rsidRPr="004D0184">
        <w:rPr>
          <w:rFonts w:asciiTheme="minorHAnsi" w:eastAsia="Arial" w:hAnsiTheme="minorHAnsi" w:cstheme="minorHAnsi"/>
          <w:szCs w:val="24"/>
          <w:lang w:eastAsia="en-US"/>
        </w:rPr>
        <w:t xml:space="preserve">Dopuszcza się używanie w oświadczeniach, ofercie oraz innych dokumentach określeń obcojęzycznych w zakresie określonym w art. 11 ustawy z dnia 7 października 1999 r. o języku </w:t>
      </w:r>
      <w:r w:rsidRPr="004D0184">
        <w:rPr>
          <w:rFonts w:asciiTheme="minorHAnsi" w:eastAsia="Arial" w:hAnsiTheme="minorHAnsi" w:cstheme="minorHAnsi"/>
          <w:szCs w:val="24"/>
          <w:lang w:eastAsia="en-US"/>
        </w:rPr>
        <w:lastRenderedPageBreak/>
        <w:t>polskim (Dz. U. z 202</w:t>
      </w:r>
      <w:r w:rsidR="00905720">
        <w:rPr>
          <w:rFonts w:asciiTheme="minorHAnsi" w:eastAsia="Arial" w:hAnsiTheme="minorHAnsi" w:cstheme="minorHAnsi"/>
          <w:szCs w:val="24"/>
          <w:lang w:eastAsia="en-US"/>
        </w:rPr>
        <w:t>4</w:t>
      </w:r>
      <w:r w:rsidRPr="004D0184">
        <w:rPr>
          <w:rFonts w:asciiTheme="minorHAnsi" w:eastAsia="Arial" w:hAnsiTheme="minorHAnsi" w:cstheme="minorHAnsi"/>
          <w:szCs w:val="24"/>
          <w:lang w:eastAsia="en-US"/>
        </w:rPr>
        <w:t xml:space="preserve"> r. poz. </w:t>
      </w:r>
      <w:r w:rsidR="00905720">
        <w:rPr>
          <w:rFonts w:asciiTheme="minorHAnsi" w:eastAsia="Arial" w:hAnsiTheme="minorHAnsi" w:cstheme="minorHAnsi"/>
          <w:szCs w:val="24"/>
          <w:lang w:eastAsia="en-US"/>
        </w:rPr>
        <w:t>1556</w:t>
      </w:r>
      <w:r w:rsidRPr="004D0184">
        <w:rPr>
          <w:rFonts w:asciiTheme="minorHAnsi" w:eastAsia="Arial" w:hAnsiTheme="minorHAnsi" w:cstheme="minorHAnsi"/>
          <w:szCs w:val="24"/>
          <w:lang w:eastAsia="en-US"/>
        </w:rPr>
        <w:t>).</w:t>
      </w:r>
    </w:p>
    <w:p w14:paraId="63FF50CE" w14:textId="77777777" w:rsidR="00E90ABB" w:rsidRPr="004D0184" w:rsidRDefault="00E90ABB" w:rsidP="00E90ABB">
      <w:pPr>
        <w:widowControl w:val="0"/>
        <w:numPr>
          <w:ilvl w:val="0"/>
          <w:numId w:val="25"/>
        </w:numPr>
        <w:tabs>
          <w:tab w:val="left" w:pos="851"/>
        </w:tabs>
        <w:spacing w:after="0" w:line="240" w:lineRule="auto"/>
        <w:ind w:left="851" w:hanging="425"/>
        <w:jc w:val="both"/>
        <w:rPr>
          <w:rFonts w:asciiTheme="minorHAnsi" w:eastAsia="Arial" w:hAnsiTheme="minorHAnsi" w:cstheme="minorHAnsi"/>
          <w:b/>
          <w:bCs/>
          <w:szCs w:val="24"/>
          <w:lang w:eastAsia="en-US"/>
        </w:rPr>
      </w:pPr>
      <w:r w:rsidRPr="004D0184">
        <w:rPr>
          <w:rFonts w:asciiTheme="minorHAnsi" w:eastAsia="Arial" w:hAnsiTheme="minorHAnsi" w:cstheme="minorHAnsi"/>
          <w:szCs w:val="24"/>
          <w:lang w:eastAsia="en-US"/>
        </w:rPr>
        <w:t xml:space="preserve">Zamawiający </w:t>
      </w:r>
      <w:r w:rsidRPr="004D0184">
        <w:rPr>
          <w:rFonts w:asciiTheme="minorHAnsi" w:eastAsia="Arial" w:hAnsiTheme="minorHAnsi" w:cstheme="minorHAnsi"/>
          <w:b/>
          <w:bCs/>
          <w:szCs w:val="24"/>
          <w:lang w:eastAsia="en-US"/>
        </w:rPr>
        <w:t>nie wymaga</w:t>
      </w:r>
      <w:r w:rsidRPr="004D0184">
        <w:rPr>
          <w:rFonts w:asciiTheme="minorHAnsi" w:eastAsia="Arial" w:hAnsiTheme="minorHAnsi" w:cstheme="minorHAnsi"/>
          <w:szCs w:val="24"/>
          <w:lang w:eastAsia="en-US"/>
        </w:rPr>
        <w:t xml:space="preserve"> złożenia </w:t>
      </w:r>
      <w:r w:rsidRPr="004D0184">
        <w:rPr>
          <w:rFonts w:asciiTheme="minorHAnsi" w:eastAsia="Arial" w:hAnsiTheme="minorHAnsi" w:cstheme="minorHAnsi"/>
          <w:b/>
          <w:bCs/>
          <w:szCs w:val="24"/>
          <w:lang w:eastAsia="en-US"/>
        </w:rPr>
        <w:t>przedmiotowych środków dowodowych.</w:t>
      </w:r>
    </w:p>
    <w:p w14:paraId="54CBCF7E" w14:textId="77777777" w:rsidR="00E90ABB" w:rsidRPr="004D0184" w:rsidRDefault="00E90ABB" w:rsidP="00E90ABB">
      <w:pPr>
        <w:widowControl w:val="0"/>
        <w:numPr>
          <w:ilvl w:val="0"/>
          <w:numId w:val="25"/>
        </w:numPr>
        <w:tabs>
          <w:tab w:val="left" w:pos="851"/>
        </w:tabs>
        <w:spacing w:after="0" w:line="240" w:lineRule="auto"/>
        <w:ind w:left="851" w:hanging="425"/>
        <w:jc w:val="both"/>
        <w:rPr>
          <w:rFonts w:asciiTheme="minorHAnsi" w:eastAsia="Arial" w:hAnsiTheme="minorHAnsi" w:cstheme="minorHAnsi"/>
          <w:b/>
          <w:bCs/>
          <w:szCs w:val="24"/>
          <w:lang w:eastAsia="en-US"/>
        </w:rPr>
      </w:pPr>
      <w:r w:rsidRPr="004D0184">
        <w:rPr>
          <w:rFonts w:asciiTheme="minorHAnsi" w:eastAsia="Arial" w:hAnsiTheme="minorHAnsi" w:cstheme="minorHAnsi"/>
          <w:szCs w:val="24"/>
          <w:lang w:eastAsia="en-US"/>
        </w:rPr>
        <w:t>Zamawiający zaleca stosowanie wzorów będących załącznikami do SWZ zgodnie z zasadami określonymi w postępowaniu.</w:t>
      </w:r>
    </w:p>
    <w:p w14:paraId="24FB9516" w14:textId="77777777" w:rsidR="00DF5400" w:rsidRPr="004D0184" w:rsidRDefault="00DF5400" w:rsidP="00DF5400">
      <w:pPr>
        <w:spacing w:after="0" w:line="240" w:lineRule="auto"/>
        <w:jc w:val="both"/>
      </w:pPr>
    </w:p>
    <w:p w14:paraId="79A52C40" w14:textId="00CA6E3B" w:rsidR="00F30686" w:rsidRPr="004D0184" w:rsidRDefault="00F30686" w:rsidP="005A0689">
      <w:pPr>
        <w:pStyle w:val="Akapitzlist"/>
        <w:numPr>
          <w:ilvl w:val="0"/>
          <w:numId w:val="1"/>
        </w:numPr>
        <w:spacing w:before="26" w:after="0"/>
        <w:ind w:hanging="153"/>
        <w:jc w:val="both"/>
        <w:rPr>
          <w:rFonts w:asciiTheme="minorHAnsi" w:hAnsiTheme="minorHAnsi" w:cstheme="minorHAnsi"/>
          <w:b/>
          <w:bCs/>
          <w:sz w:val="26"/>
          <w:szCs w:val="26"/>
        </w:rPr>
      </w:pPr>
      <w:bookmarkStart w:id="25" w:name="_Hlk63233689"/>
      <w:r w:rsidRPr="004D0184">
        <w:rPr>
          <w:rFonts w:asciiTheme="minorHAnsi" w:hAnsiTheme="minorHAnsi" w:cstheme="minorHAnsi"/>
          <w:b/>
          <w:bCs/>
          <w:smallCaps/>
          <w:sz w:val="26"/>
          <w:szCs w:val="26"/>
        </w:rPr>
        <w:t>Sposób oraz termin składania ofert.</w:t>
      </w:r>
    </w:p>
    <w:bookmarkEnd w:id="25"/>
    <w:p w14:paraId="621194DE" w14:textId="5258AD9E" w:rsidR="0072734F" w:rsidRPr="004D0184" w:rsidRDefault="00E5764C" w:rsidP="0072734F">
      <w:pPr>
        <w:pStyle w:val="Teksttreci20"/>
        <w:numPr>
          <w:ilvl w:val="0"/>
          <w:numId w:val="15"/>
        </w:numPr>
        <w:shd w:val="clear" w:color="auto" w:fill="auto"/>
        <w:tabs>
          <w:tab w:val="left" w:pos="736"/>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Ofertę </w:t>
      </w:r>
      <w:r w:rsidRPr="004D0184">
        <w:rPr>
          <w:rFonts w:asciiTheme="minorHAnsi" w:hAnsiTheme="minorHAnsi" w:cstheme="minorHAnsi"/>
          <w:bCs/>
          <w:sz w:val="24"/>
          <w:szCs w:val="24"/>
        </w:rPr>
        <w:t xml:space="preserve">należy złożyć za pośrednictwem Platformy e-Zamówienia pod adresem: </w:t>
      </w:r>
      <w:hyperlink r:id="rId13" w:history="1">
        <w:r w:rsidRPr="00452226">
          <w:rPr>
            <w:rStyle w:val="Hipercze"/>
            <w:rFonts w:asciiTheme="minorHAnsi" w:hAnsiTheme="minorHAnsi" w:cstheme="minorHAnsi"/>
            <w:bCs/>
            <w:color w:val="4472C4" w:themeColor="accent1"/>
            <w:sz w:val="24"/>
            <w:szCs w:val="24"/>
          </w:rPr>
          <w:t>https://ezamowienia.gov.pl/</w:t>
        </w:r>
      </w:hyperlink>
    </w:p>
    <w:p w14:paraId="6D5A8CED" w14:textId="77777777" w:rsidR="00BB2047" w:rsidRPr="004D0184" w:rsidRDefault="00BB2047" w:rsidP="00BB2047">
      <w:pPr>
        <w:pStyle w:val="Teksttreci20"/>
        <w:numPr>
          <w:ilvl w:val="0"/>
          <w:numId w:val="15"/>
        </w:numPr>
        <w:shd w:val="clear" w:color="auto" w:fill="auto"/>
        <w:tabs>
          <w:tab w:val="left" w:pos="426"/>
        </w:tabs>
        <w:spacing w:before="0" w:line="240" w:lineRule="auto"/>
        <w:jc w:val="both"/>
        <w:rPr>
          <w:rFonts w:asciiTheme="minorHAnsi" w:hAnsiTheme="minorHAnsi" w:cstheme="minorHAnsi"/>
          <w:sz w:val="24"/>
          <w:szCs w:val="24"/>
        </w:rPr>
      </w:pPr>
      <w:r w:rsidRPr="004D0184">
        <w:rPr>
          <w:rFonts w:asciiTheme="minorHAnsi" w:hAnsiTheme="minorHAnsi" w:cstheme="minorHAnsi"/>
          <w:sz w:val="24"/>
          <w:szCs w:val="24"/>
        </w:rPr>
        <w:t xml:space="preserve">Wykonawca składa ofertę za pośrednictwem zakładki „Oferty/wnioski”, widocznej w podglądzie postępowania po zalogowaniu się na konto Wykonawcy. Wygenerowany link do zalogowania się wskazany jest w ogłoszeniu o zamówieniu w punkcie  8.2.) Miejsce składania ofert. Po wybraniu przycisku „Złóż ofertę” system prezentuje okno składania oferty umożliwiające przekazanie dokumentów elektronicznych, w którym znajdują się dwa pola </w:t>
      </w:r>
      <w:proofErr w:type="spellStart"/>
      <w:r w:rsidRPr="004D0184">
        <w:rPr>
          <w:rFonts w:asciiTheme="minorHAnsi" w:hAnsiTheme="minorHAnsi" w:cstheme="minorHAnsi"/>
          <w:sz w:val="24"/>
          <w:szCs w:val="24"/>
        </w:rPr>
        <w:t>drag&amp;drop</w:t>
      </w:r>
      <w:proofErr w:type="spellEnd"/>
      <w:r w:rsidRPr="004D0184">
        <w:rPr>
          <w:rFonts w:asciiTheme="minorHAnsi" w:hAnsiTheme="minorHAnsi" w:cstheme="minorHAnsi"/>
          <w:sz w:val="24"/>
          <w:szCs w:val="24"/>
        </w:rPr>
        <w:t xml:space="preserve"> („przeciągnij” i „upuść”) służące do dodawania plików. Wykonawca dodaje przygotowany zgodnie z rozdziałem XII. SWZ, wybrany z dysku i uprzednio podpisany „Formularz ofertowy”- odpowiednio do oferowanej części zamówienia -załącznik od Nr 1a do 1g do SWZ (w postępowaniu </w:t>
      </w:r>
      <w:r w:rsidRPr="004D0184">
        <w:rPr>
          <w:rFonts w:asciiTheme="minorHAnsi" w:hAnsiTheme="minorHAnsi" w:cstheme="minorHAnsi"/>
          <w:b/>
          <w:bCs/>
          <w:sz w:val="24"/>
          <w:szCs w:val="24"/>
        </w:rPr>
        <w:t>nie ma</w:t>
      </w:r>
      <w:r w:rsidRPr="004D0184">
        <w:rPr>
          <w:rFonts w:asciiTheme="minorHAnsi" w:hAnsiTheme="minorHAnsi" w:cstheme="minorHAnsi"/>
          <w:sz w:val="24"/>
          <w:szCs w:val="24"/>
        </w:rPr>
        <w:t xml:space="preserve"> Formularza interaktywnego) w pierwszym polu („Wypełniony formularz oferty”). W związku z powyższym przy składaniu oferty może pojawić się komunikat: Postępowanie nie posiada opublikowanego formularza do tego etapu postępowania. Plik (nazwa pliku oferty składane przez Wykonawcę) nie jest poprawnym formularzem interaktywnym wygenerowanym na Platformie. W celu złożenia oferty należy wcisnąć przycisk (zatwierdzić komunikat): TAK, chcę kontynuować. W kolejnym polu („Załączniki i inne dokumenty przedstawione w ofercie przez Wykonawcę”) wykonawca dodaje pozostałe pliki stanowiące ofertę lub składane wraz z ofertą, o których mowa w rozdziale XII. ust.6 SWZ.  </w:t>
      </w:r>
      <w:bookmarkStart w:id="26" w:name="_Hlk123200164"/>
      <w:r w:rsidRPr="004D0184">
        <w:rPr>
          <w:rFonts w:asciiTheme="minorHAnsi" w:hAnsiTheme="minorHAnsi" w:cstheme="minorHAnsi"/>
          <w:sz w:val="24"/>
          <w:szCs w:val="24"/>
        </w:rPr>
        <w:t>Miejsce składania ofert zawiera Ogłoszenie o zamówieniu 8.2).</w:t>
      </w:r>
      <w:bookmarkEnd w:id="26"/>
    </w:p>
    <w:p w14:paraId="46FFD9A2" w14:textId="77777777" w:rsidR="00E5764C" w:rsidRPr="004D0184" w:rsidRDefault="00E5764C" w:rsidP="00E5764C">
      <w:pPr>
        <w:pStyle w:val="Teksttreci20"/>
        <w:numPr>
          <w:ilvl w:val="0"/>
          <w:numId w:val="15"/>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04CF58A" w14:textId="77777777" w:rsidR="00E5764C" w:rsidRPr="004D0184" w:rsidRDefault="00E5764C" w:rsidP="00E5764C">
      <w:pPr>
        <w:pStyle w:val="Teksttreci20"/>
        <w:numPr>
          <w:ilvl w:val="0"/>
          <w:numId w:val="15"/>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4D0184">
        <w:rPr>
          <w:rStyle w:val="Teksttreci2Pogrubienie"/>
          <w:rFonts w:asciiTheme="minorHAnsi" w:hAnsiTheme="minorHAnsi" w:cstheme="minorHAnsi"/>
          <w:color w:val="auto"/>
        </w:rPr>
        <w:t xml:space="preserve">Formularz ofertowy </w:t>
      </w:r>
      <w:r w:rsidRPr="004D0184">
        <w:rPr>
          <w:rFonts w:asciiTheme="minorHAnsi" w:hAnsiTheme="minorHAnsi" w:cstheme="minorHAnsi"/>
          <w:sz w:val="24"/>
          <w:szCs w:val="24"/>
        </w:rPr>
        <w:t>podpisuje się kwalifikowanym podpisem elektronicznym, podpisem zaufanym lub podpisem osobistym.</w:t>
      </w:r>
    </w:p>
    <w:p w14:paraId="0374993C" w14:textId="77777777" w:rsidR="00E5764C" w:rsidRPr="004D0184" w:rsidRDefault="00E5764C" w:rsidP="00E5764C">
      <w:pPr>
        <w:pStyle w:val="Teksttreci20"/>
        <w:shd w:val="clear" w:color="auto" w:fill="auto"/>
        <w:tabs>
          <w:tab w:val="left" w:pos="732"/>
        </w:tabs>
        <w:spacing w:before="0" w:line="240" w:lineRule="auto"/>
        <w:ind w:left="714" w:firstLine="0"/>
        <w:jc w:val="both"/>
        <w:rPr>
          <w:rFonts w:asciiTheme="minorHAnsi" w:hAnsiTheme="minorHAnsi" w:cstheme="minorHAnsi"/>
          <w:sz w:val="24"/>
          <w:szCs w:val="24"/>
        </w:rPr>
      </w:pPr>
      <w:r w:rsidRPr="004D0184">
        <w:rPr>
          <w:rStyle w:val="Teksttreci2Pogrubienie"/>
          <w:rFonts w:asciiTheme="minorHAnsi" w:hAnsiTheme="minorHAnsi" w:cstheme="minorHAnsi"/>
          <w:color w:val="auto"/>
        </w:rPr>
        <w:t xml:space="preserve">Pozostałe dokumenty </w:t>
      </w:r>
      <w:r w:rsidRPr="004D0184">
        <w:rPr>
          <w:rFonts w:asciiTheme="minorHAnsi" w:hAnsiTheme="minorHAnsi" w:cstheme="minorHAnsi"/>
          <w:b/>
          <w:bCs/>
          <w:sz w:val="24"/>
          <w:szCs w:val="24"/>
        </w:rPr>
        <w:t>wchodzące w skład oferty</w:t>
      </w:r>
      <w:r w:rsidRPr="004D0184">
        <w:rPr>
          <w:rFonts w:asciiTheme="minorHAnsi" w:hAnsiTheme="minorHAnsi" w:cstheme="minorHAnsi"/>
          <w:sz w:val="24"/>
          <w:szCs w:val="24"/>
        </w:rPr>
        <w:t xml:space="preserve"> </w:t>
      </w:r>
      <w:r w:rsidRPr="004D0184">
        <w:rPr>
          <w:rFonts w:asciiTheme="minorHAnsi" w:hAnsiTheme="minorHAnsi" w:cstheme="minorHAnsi"/>
          <w:b/>
          <w:bCs/>
          <w:sz w:val="24"/>
          <w:szCs w:val="24"/>
        </w:rPr>
        <w:t>lub składane wraz z ofertą</w:t>
      </w:r>
      <w:r w:rsidRPr="004D0184">
        <w:rPr>
          <w:rFonts w:asciiTheme="minorHAnsi" w:hAnsiTheme="minorHAnsi" w:cstheme="minorHAnsi"/>
          <w:sz w:val="24"/>
          <w:szCs w:val="24"/>
        </w:rPr>
        <w:t xml:space="preserve">, które są zgodnie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 </w:t>
      </w:r>
      <w:r w:rsidRPr="004D0184">
        <w:rPr>
          <w:rFonts w:ascii="Calibri" w:hAnsi="Calibri" w:cs="Calibri"/>
          <w:sz w:val="24"/>
          <w:szCs w:val="24"/>
        </w:rPr>
        <w:t>podmiotu udostępniającego zasoby</w:t>
      </w:r>
      <w:r w:rsidRPr="004D0184">
        <w:rPr>
          <w:rFonts w:asciiTheme="minorHAnsi" w:hAnsiTheme="minorHAnsi" w:cstheme="minorHAnsi"/>
          <w:sz w:val="24"/>
          <w:szCs w:val="24"/>
        </w:rPr>
        <w:t xml:space="preserve"> opatrzone </w:t>
      </w:r>
      <w:r w:rsidRPr="004D0184">
        <w:rPr>
          <w:rFonts w:asciiTheme="minorHAnsi" w:hAnsiTheme="minorHAnsi" w:cstheme="minorHAnsi"/>
          <w:sz w:val="24"/>
          <w:szCs w:val="24"/>
          <w:u w:val="single"/>
        </w:rPr>
        <w:t>podpisem typu zewnętrznego lub wewnętrznego.</w:t>
      </w:r>
      <w:r w:rsidRPr="004D0184">
        <w:rPr>
          <w:rFonts w:asciiTheme="minorHAnsi" w:hAnsiTheme="minorHAnsi" w:cstheme="minorHAnsi"/>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B274E11" w14:textId="77777777" w:rsidR="00E5764C" w:rsidRPr="004D0184" w:rsidRDefault="00E5764C" w:rsidP="00E5764C">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DEAAFA7" w14:textId="723E2D66" w:rsidR="00E5764C" w:rsidRPr="00B956EF" w:rsidRDefault="00E5764C" w:rsidP="00E5764C">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Oferta może być złożona tylko do upływu terminu składania ofert, tj</w:t>
      </w:r>
      <w:r w:rsidRPr="002260A5">
        <w:rPr>
          <w:rFonts w:asciiTheme="minorHAnsi" w:hAnsiTheme="minorHAnsi" w:cstheme="minorHAnsi"/>
          <w:sz w:val="24"/>
          <w:szCs w:val="24"/>
        </w:rPr>
        <w:t xml:space="preserve">. </w:t>
      </w:r>
      <w:r w:rsidRPr="00B956EF">
        <w:rPr>
          <w:rFonts w:asciiTheme="minorHAnsi" w:hAnsiTheme="minorHAnsi" w:cstheme="minorHAnsi"/>
          <w:b/>
          <w:bCs/>
          <w:sz w:val="24"/>
          <w:szCs w:val="24"/>
        </w:rPr>
        <w:t>do dnia</w:t>
      </w:r>
      <w:r w:rsidRPr="00B956EF">
        <w:rPr>
          <w:rFonts w:asciiTheme="minorHAnsi" w:hAnsiTheme="minorHAnsi" w:cstheme="minorHAnsi"/>
          <w:sz w:val="24"/>
          <w:szCs w:val="24"/>
        </w:rPr>
        <w:t xml:space="preserve"> </w:t>
      </w:r>
      <w:r w:rsidR="00094A80" w:rsidRPr="00B956EF">
        <w:rPr>
          <w:rFonts w:asciiTheme="minorHAnsi" w:hAnsiTheme="minorHAnsi" w:cstheme="minorHAnsi"/>
          <w:b/>
          <w:bCs/>
          <w:sz w:val="24"/>
          <w:szCs w:val="24"/>
        </w:rPr>
        <w:t>1</w:t>
      </w:r>
      <w:r w:rsidR="00B956EF" w:rsidRPr="00B956EF">
        <w:rPr>
          <w:rFonts w:asciiTheme="minorHAnsi" w:hAnsiTheme="minorHAnsi" w:cstheme="minorHAnsi"/>
          <w:b/>
          <w:bCs/>
          <w:sz w:val="24"/>
          <w:szCs w:val="24"/>
        </w:rPr>
        <w:t>1</w:t>
      </w:r>
      <w:r w:rsidR="00094A80" w:rsidRPr="00B956EF">
        <w:rPr>
          <w:rFonts w:asciiTheme="minorHAnsi" w:hAnsiTheme="minorHAnsi" w:cstheme="minorHAnsi"/>
          <w:b/>
          <w:bCs/>
          <w:sz w:val="24"/>
          <w:szCs w:val="24"/>
        </w:rPr>
        <w:t>.</w:t>
      </w:r>
      <w:r w:rsidR="00EB6C2F" w:rsidRPr="00B956EF">
        <w:rPr>
          <w:rFonts w:asciiTheme="minorHAnsi" w:hAnsiTheme="minorHAnsi" w:cstheme="minorHAnsi"/>
          <w:b/>
          <w:bCs/>
          <w:sz w:val="24"/>
          <w:szCs w:val="24"/>
        </w:rPr>
        <w:t>12</w:t>
      </w:r>
      <w:r w:rsidRPr="00B956EF">
        <w:rPr>
          <w:rStyle w:val="Teksttreci2Pogrubienie"/>
          <w:rFonts w:asciiTheme="minorHAnsi" w:hAnsiTheme="minorHAnsi" w:cstheme="minorHAnsi"/>
          <w:color w:val="auto"/>
        </w:rPr>
        <w:t>.202</w:t>
      </w:r>
      <w:r w:rsidR="004838EC" w:rsidRPr="00B956EF">
        <w:rPr>
          <w:rStyle w:val="Teksttreci2Pogrubienie"/>
          <w:rFonts w:asciiTheme="minorHAnsi" w:hAnsiTheme="minorHAnsi" w:cstheme="minorHAnsi"/>
          <w:color w:val="auto"/>
        </w:rPr>
        <w:t>5</w:t>
      </w:r>
      <w:r w:rsidRPr="00B956EF">
        <w:rPr>
          <w:rStyle w:val="Teksttreci2Pogrubienie"/>
          <w:rFonts w:asciiTheme="minorHAnsi" w:hAnsiTheme="minorHAnsi" w:cstheme="minorHAnsi"/>
          <w:color w:val="auto"/>
        </w:rPr>
        <w:t xml:space="preserve"> r. do </w:t>
      </w:r>
      <w:r w:rsidRPr="00B956EF">
        <w:rPr>
          <w:rStyle w:val="Teksttreci2Pogrubienie"/>
          <w:rFonts w:asciiTheme="minorHAnsi" w:hAnsiTheme="minorHAnsi" w:cstheme="minorHAnsi"/>
          <w:color w:val="auto"/>
        </w:rPr>
        <w:lastRenderedPageBreak/>
        <w:t>godz. 1</w:t>
      </w:r>
      <w:r w:rsidR="00B956EF" w:rsidRPr="00B956EF">
        <w:rPr>
          <w:rStyle w:val="Teksttreci2Pogrubienie"/>
          <w:rFonts w:asciiTheme="minorHAnsi" w:hAnsiTheme="minorHAnsi" w:cstheme="minorHAnsi"/>
          <w:color w:val="auto"/>
        </w:rPr>
        <w:t>2</w:t>
      </w:r>
      <w:r w:rsidRPr="00B956EF">
        <w:rPr>
          <w:rStyle w:val="Teksttreci2Pogrubienie"/>
          <w:rFonts w:asciiTheme="minorHAnsi" w:hAnsiTheme="minorHAnsi" w:cstheme="minorHAnsi"/>
          <w:color w:val="auto"/>
        </w:rPr>
        <w:t>:00.</w:t>
      </w:r>
    </w:p>
    <w:p w14:paraId="4F616C77" w14:textId="77777777" w:rsidR="00E5764C" w:rsidRPr="004D0184" w:rsidRDefault="00E5764C" w:rsidP="00E5764C">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 xml:space="preserve">Wykonawca może przed upływem terminu składania ofert wycofać ofertę. Wykonawca wycofuje ofertę w zakładce „Oferty/wnioski" używając przycisku „Wycofaj ofertę". </w:t>
      </w:r>
      <w:r w:rsidRPr="004D0184">
        <w:rPr>
          <w:rFonts w:asciiTheme="minorHAnsi" w:hAnsiTheme="minorHAnsi" w:cstheme="minorHAnsi"/>
          <w:b/>
          <w:bCs/>
          <w:sz w:val="24"/>
          <w:szCs w:val="24"/>
        </w:rPr>
        <w:t>WAŻNE!</w:t>
      </w:r>
      <w:r w:rsidRPr="004D0184">
        <w:rPr>
          <w:rFonts w:asciiTheme="minorHAnsi" w:hAnsiTheme="minorHAnsi" w:cstheme="minorHAnsi"/>
          <w:sz w:val="24"/>
          <w:szCs w:val="24"/>
        </w:rPr>
        <w:t xml:space="preserve"> Do wycofania oferty niezbędne jest posiadanie przez użytkownika Wykonawcy uprawnienia „wycofywanie ofert/wniosków/prac konkursowych"</w:t>
      </w:r>
    </w:p>
    <w:p w14:paraId="678AE00E" w14:textId="77777777" w:rsidR="00E5764C" w:rsidRPr="004D0184" w:rsidRDefault="00E5764C" w:rsidP="00E5764C">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Maksymalny łączny rozmiar plików stanowiących ofertę lub składanych wraz z ofertą to 250 MB.</w:t>
      </w:r>
    </w:p>
    <w:p w14:paraId="55C25639" w14:textId="77777777" w:rsidR="00E5764C" w:rsidRPr="004D0184" w:rsidRDefault="00E5764C" w:rsidP="00E5764C">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Wykonawca po upływie terminu do składania ofert nie może skutecznie dokonać zmiany ani wycofać złożonej oferty.</w:t>
      </w:r>
    </w:p>
    <w:p w14:paraId="1B729A15" w14:textId="77777777" w:rsidR="00E5764C" w:rsidRPr="004D0184" w:rsidRDefault="00E5764C" w:rsidP="00E5764C">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D0184">
        <w:rPr>
          <w:rFonts w:asciiTheme="minorHAnsi" w:hAnsiTheme="minorHAnsi" w:cstheme="minorHAnsi"/>
          <w:sz w:val="24"/>
          <w:szCs w:val="24"/>
        </w:rPr>
        <w:t>Zamawiający nie wymaga i nie dopuszcza możliwości złożenia oferty w postaci katalogów elektronicznych lub dołączenia katalogów elektronicznych do oferty.</w:t>
      </w:r>
    </w:p>
    <w:p w14:paraId="3DF1E709" w14:textId="77777777" w:rsidR="00DD4B80" w:rsidRPr="004D0184" w:rsidRDefault="00DD4B80" w:rsidP="004B5101">
      <w:pPr>
        <w:spacing w:before="26" w:after="0"/>
        <w:jc w:val="both"/>
        <w:rPr>
          <w:rFonts w:asciiTheme="minorHAnsi" w:hAnsiTheme="minorHAnsi" w:cstheme="minorHAnsi"/>
          <w:b/>
          <w:bCs/>
          <w:szCs w:val="24"/>
        </w:rPr>
      </w:pPr>
    </w:p>
    <w:p w14:paraId="175B5AA0" w14:textId="480B8607" w:rsidR="00F30686" w:rsidRPr="004D0184" w:rsidRDefault="00F30686" w:rsidP="005A0689">
      <w:pPr>
        <w:pStyle w:val="Akapitzlist"/>
        <w:numPr>
          <w:ilvl w:val="0"/>
          <w:numId w:val="1"/>
        </w:numPr>
        <w:spacing w:before="26" w:after="0"/>
        <w:ind w:hanging="153"/>
        <w:jc w:val="both"/>
        <w:rPr>
          <w:rFonts w:asciiTheme="minorHAnsi" w:hAnsiTheme="minorHAnsi" w:cstheme="minorHAnsi"/>
          <w:b/>
          <w:bCs/>
          <w:sz w:val="26"/>
          <w:szCs w:val="26"/>
        </w:rPr>
      </w:pPr>
      <w:bookmarkStart w:id="27" w:name="_Hlk63233704"/>
      <w:r w:rsidRPr="004D0184">
        <w:rPr>
          <w:rFonts w:asciiTheme="minorHAnsi" w:hAnsiTheme="minorHAnsi" w:cstheme="minorHAnsi"/>
          <w:b/>
          <w:bCs/>
          <w:smallCaps/>
          <w:sz w:val="26"/>
          <w:szCs w:val="26"/>
        </w:rPr>
        <w:t>Termin otwarcia ofert.</w:t>
      </w:r>
    </w:p>
    <w:p w14:paraId="3882A900" w14:textId="0C498B14" w:rsidR="0066232E" w:rsidRPr="004844FE" w:rsidRDefault="0066232E" w:rsidP="00207A0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color w:val="00B050"/>
          <w:sz w:val="24"/>
          <w:szCs w:val="24"/>
        </w:rPr>
      </w:pPr>
      <w:r w:rsidRPr="004844FE">
        <w:rPr>
          <w:rFonts w:asciiTheme="minorHAnsi" w:hAnsiTheme="minorHAnsi" w:cstheme="minorHAnsi"/>
          <w:sz w:val="24"/>
          <w:szCs w:val="24"/>
        </w:rPr>
        <w:t>Otwarc</w:t>
      </w:r>
      <w:r w:rsidRPr="004D0184">
        <w:rPr>
          <w:rFonts w:asciiTheme="minorHAnsi" w:hAnsiTheme="minorHAnsi" w:cstheme="minorHAnsi"/>
          <w:sz w:val="24"/>
          <w:szCs w:val="24"/>
        </w:rPr>
        <w:t xml:space="preserve">ie ofert </w:t>
      </w:r>
      <w:r w:rsidRPr="002260A5">
        <w:rPr>
          <w:rFonts w:asciiTheme="minorHAnsi" w:hAnsiTheme="minorHAnsi" w:cstheme="minorHAnsi"/>
          <w:sz w:val="24"/>
          <w:szCs w:val="24"/>
        </w:rPr>
        <w:t>nastąpi</w:t>
      </w:r>
      <w:r w:rsidRPr="005C4A3D">
        <w:rPr>
          <w:rFonts w:asciiTheme="minorHAnsi" w:hAnsiTheme="minorHAnsi" w:cstheme="minorHAnsi"/>
          <w:color w:val="FF0000"/>
          <w:sz w:val="24"/>
          <w:szCs w:val="24"/>
        </w:rPr>
        <w:t xml:space="preserve"> </w:t>
      </w:r>
      <w:r w:rsidR="002260A5" w:rsidRPr="00B956EF">
        <w:rPr>
          <w:rFonts w:asciiTheme="minorHAnsi" w:hAnsiTheme="minorHAnsi" w:cstheme="minorHAnsi"/>
          <w:b/>
          <w:bCs/>
          <w:sz w:val="24"/>
          <w:szCs w:val="24"/>
        </w:rPr>
        <w:t>1</w:t>
      </w:r>
      <w:r w:rsidR="00B956EF" w:rsidRPr="00B956EF">
        <w:rPr>
          <w:rFonts w:asciiTheme="minorHAnsi" w:hAnsiTheme="minorHAnsi" w:cstheme="minorHAnsi"/>
          <w:b/>
          <w:bCs/>
          <w:sz w:val="24"/>
          <w:szCs w:val="24"/>
        </w:rPr>
        <w:t>1</w:t>
      </w:r>
      <w:r w:rsidR="00094A80" w:rsidRPr="00B956EF">
        <w:rPr>
          <w:rFonts w:asciiTheme="minorHAnsi" w:hAnsiTheme="minorHAnsi" w:cstheme="minorHAnsi"/>
          <w:b/>
          <w:bCs/>
          <w:sz w:val="24"/>
          <w:szCs w:val="24"/>
        </w:rPr>
        <w:t>.</w:t>
      </w:r>
      <w:r w:rsidR="00EB6C2F" w:rsidRPr="00B956EF">
        <w:rPr>
          <w:rFonts w:asciiTheme="minorHAnsi" w:hAnsiTheme="minorHAnsi" w:cstheme="minorHAnsi"/>
          <w:b/>
          <w:bCs/>
          <w:sz w:val="24"/>
          <w:szCs w:val="24"/>
        </w:rPr>
        <w:t>12</w:t>
      </w:r>
      <w:r w:rsidRPr="00B956EF">
        <w:rPr>
          <w:rFonts w:asciiTheme="minorHAnsi" w:hAnsiTheme="minorHAnsi" w:cstheme="minorHAnsi"/>
          <w:b/>
          <w:bCs/>
          <w:sz w:val="24"/>
          <w:szCs w:val="24"/>
        </w:rPr>
        <w:t>.202</w:t>
      </w:r>
      <w:r w:rsidR="004838EC" w:rsidRPr="00B956EF">
        <w:rPr>
          <w:rFonts w:asciiTheme="minorHAnsi" w:hAnsiTheme="minorHAnsi" w:cstheme="minorHAnsi"/>
          <w:b/>
          <w:bCs/>
          <w:sz w:val="24"/>
          <w:szCs w:val="24"/>
        </w:rPr>
        <w:t>5</w:t>
      </w:r>
      <w:r w:rsidRPr="00B956EF">
        <w:rPr>
          <w:rFonts w:asciiTheme="minorHAnsi" w:hAnsiTheme="minorHAnsi" w:cstheme="minorHAnsi"/>
          <w:b/>
          <w:bCs/>
          <w:sz w:val="24"/>
          <w:szCs w:val="24"/>
        </w:rPr>
        <w:t xml:space="preserve"> r</w:t>
      </w:r>
      <w:r w:rsidRPr="00B956EF">
        <w:rPr>
          <w:rFonts w:asciiTheme="minorHAnsi" w:hAnsiTheme="minorHAnsi" w:cstheme="minorHAnsi"/>
          <w:sz w:val="24"/>
          <w:szCs w:val="24"/>
        </w:rPr>
        <w:t xml:space="preserve">. o godzinie </w:t>
      </w:r>
      <w:r w:rsidRPr="00B956EF">
        <w:rPr>
          <w:rFonts w:asciiTheme="minorHAnsi" w:hAnsiTheme="minorHAnsi" w:cstheme="minorHAnsi"/>
          <w:b/>
          <w:bCs/>
          <w:sz w:val="24"/>
          <w:szCs w:val="24"/>
        </w:rPr>
        <w:t>1</w:t>
      </w:r>
      <w:r w:rsidR="00B956EF" w:rsidRPr="00B956EF">
        <w:rPr>
          <w:rFonts w:asciiTheme="minorHAnsi" w:hAnsiTheme="minorHAnsi" w:cstheme="minorHAnsi"/>
          <w:b/>
          <w:bCs/>
          <w:sz w:val="24"/>
          <w:szCs w:val="24"/>
        </w:rPr>
        <w:t>2</w:t>
      </w:r>
      <w:r w:rsidR="00EB6C2F" w:rsidRPr="00B956EF">
        <w:rPr>
          <w:rFonts w:asciiTheme="minorHAnsi" w:hAnsiTheme="minorHAnsi" w:cstheme="minorHAnsi"/>
          <w:b/>
          <w:bCs/>
          <w:sz w:val="24"/>
          <w:szCs w:val="24"/>
        </w:rPr>
        <w:t>.30</w:t>
      </w:r>
      <w:r w:rsidRPr="00B956EF">
        <w:rPr>
          <w:rFonts w:asciiTheme="minorHAnsi" w:hAnsiTheme="minorHAnsi" w:cstheme="minorHAnsi"/>
          <w:b/>
          <w:bCs/>
          <w:sz w:val="24"/>
          <w:szCs w:val="24"/>
        </w:rPr>
        <w:t>.</w:t>
      </w:r>
    </w:p>
    <w:p w14:paraId="079A41FE" w14:textId="5737E966" w:rsidR="0066232E" w:rsidRPr="004D0184" w:rsidRDefault="0066232E" w:rsidP="00207A0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sz w:val="24"/>
          <w:szCs w:val="24"/>
        </w:rPr>
      </w:pPr>
      <w:r w:rsidRPr="004D0184">
        <w:rPr>
          <w:rFonts w:asciiTheme="minorHAnsi" w:hAnsiTheme="minorHAnsi" w:cstheme="minorHAnsi"/>
          <w:sz w:val="24"/>
          <w:szCs w:val="24"/>
        </w:rPr>
        <w:t>Otwarcie ofert nastąpi na Platformie e-Zamówienia.</w:t>
      </w:r>
    </w:p>
    <w:p w14:paraId="43E255CF" w14:textId="5E92CAA5" w:rsidR="0066232E" w:rsidRPr="004D0184" w:rsidRDefault="0066232E" w:rsidP="00207A0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4D0184">
        <w:rPr>
          <w:rFonts w:asciiTheme="minorHAnsi" w:hAnsiTheme="minorHAnsi" w:cstheme="minorHAnsi"/>
          <w:sz w:val="24"/>
          <w:szCs w:val="24"/>
        </w:rPr>
        <w:t>W przypadku awarii systemu, która powoduje brak możliwości otwarcia ofert w terminie</w:t>
      </w:r>
      <w:r w:rsidR="00077276" w:rsidRPr="004D0184">
        <w:rPr>
          <w:rFonts w:asciiTheme="minorHAnsi" w:hAnsiTheme="minorHAnsi" w:cstheme="minorHAnsi"/>
          <w:sz w:val="24"/>
          <w:szCs w:val="24"/>
        </w:rPr>
        <w:t xml:space="preserve"> </w:t>
      </w:r>
      <w:r w:rsidRPr="004D0184">
        <w:rPr>
          <w:rFonts w:asciiTheme="minorHAnsi" w:hAnsiTheme="minorHAnsi" w:cstheme="minorHAnsi"/>
          <w:sz w:val="24"/>
          <w:szCs w:val="24"/>
        </w:rPr>
        <w:t>określonym przez Zamawiającego otwarcie ofert nastąpi niezwłocznie po usunięciu awarii. Zamawiający poinformuje o zmianie terminu otwarcia ofert na stronie internetowej prowadzonego postępowania.</w:t>
      </w:r>
    </w:p>
    <w:p w14:paraId="5D02CA4D" w14:textId="77777777" w:rsidR="0066232E" w:rsidRPr="004D0184" w:rsidRDefault="0066232E" w:rsidP="00207A0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4D0184">
        <w:rPr>
          <w:rFonts w:asciiTheme="minorHAnsi" w:hAnsiTheme="minorHAnsi" w:cstheme="minorHAnsi"/>
          <w:sz w:val="24"/>
          <w:szCs w:val="24"/>
        </w:rPr>
        <w:t>Niezwłocznie po otwarciu ofert Zamawiający udostępni na stronie internetowej prowadzonego postępowania informacje o:</w:t>
      </w:r>
    </w:p>
    <w:p w14:paraId="4F17DF96" w14:textId="064F4933" w:rsidR="0066232E" w:rsidRPr="004D0184" w:rsidRDefault="0066232E">
      <w:pPr>
        <w:pStyle w:val="Teksttreci20"/>
        <w:numPr>
          <w:ilvl w:val="0"/>
          <w:numId w:val="18"/>
        </w:numPr>
        <w:shd w:val="clear" w:color="auto" w:fill="auto"/>
        <w:tabs>
          <w:tab w:val="left" w:pos="1180"/>
        </w:tabs>
        <w:spacing w:before="0" w:line="240" w:lineRule="auto"/>
        <w:jc w:val="left"/>
        <w:rPr>
          <w:rFonts w:asciiTheme="minorHAnsi" w:hAnsiTheme="minorHAnsi" w:cstheme="minorHAnsi"/>
          <w:sz w:val="24"/>
          <w:szCs w:val="24"/>
        </w:rPr>
      </w:pPr>
      <w:r w:rsidRPr="004D0184">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61E961BF" w14:textId="75A3FBED" w:rsidR="0066232E" w:rsidRPr="004D0184" w:rsidRDefault="0066232E">
      <w:pPr>
        <w:pStyle w:val="Teksttreci20"/>
        <w:numPr>
          <w:ilvl w:val="0"/>
          <w:numId w:val="18"/>
        </w:numPr>
        <w:shd w:val="clear" w:color="auto" w:fill="auto"/>
        <w:tabs>
          <w:tab w:val="left" w:pos="1180"/>
        </w:tabs>
        <w:spacing w:before="0" w:line="240" w:lineRule="auto"/>
        <w:jc w:val="left"/>
        <w:rPr>
          <w:rFonts w:asciiTheme="minorHAnsi" w:hAnsiTheme="minorHAnsi" w:cstheme="minorHAnsi"/>
          <w:sz w:val="24"/>
          <w:szCs w:val="24"/>
        </w:rPr>
      </w:pPr>
      <w:r w:rsidRPr="004D0184">
        <w:rPr>
          <w:rFonts w:asciiTheme="minorHAnsi" w:hAnsiTheme="minorHAnsi" w:cstheme="minorHAnsi"/>
          <w:sz w:val="24"/>
          <w:szCs w:val="24"/>
        </w:rPr>
        <w:t>cenach zawartych w ofertach.</w:t>
      </w:r>
    </w:p>
    <w:p w14:paraId="7BCFB722" w14:textId="77777777" w:rsidR="00F1117D" w:rsidRPr="004D0184" w:rsidRDefault="00F1117D" w:rsidP="00E5764C">
      <w:pPr>
        <w:spacing w:after="0" w:line="240" w:lineRule="auto"/>
        <w:jc w:val="both"/>
        <w:rPr>
          <w:rFonts w:asciiTheme="minorHAnsi" w:hAnsiTheme="minorHAnsi" w:cstheme="minorHAnsi"/>
          <w:b/>
          <w:bCs/>
          <w:sz w:val="26"/>
          <w:szCs w:val="26"/>
        </w:rPr>
      </w:pPr>
    </w:p>
    <w:p w14:paraId="6714B733" w14:textId="29FD1DCA" w:rsidR="00BE3B5C" w:rsidRPr="004D0184" w:rsidRDefault="00BE3B5C" w:rsidP="005A0689">
      <w:pPr>
        <w:pStyle w:val="Akapitzlist"/>
        <w:numPr>
          <w:ilvl w:val="0"/>
          <w:numId w:val="1"/>
        </w:numPr>
        <w:spacing w:before="26" w:after="0"/>
        <w:ind w:hanging="153"/>
        <w:jc w:val="both"/>
        <w:rPr>
          <w:rFonts w:asciiTheme="minorHAnsi" w:hAnsiTheme="minorHAnsi" w:cstheme="minorHAnsi"/>
          <w:b/>
          <w:bCs/>
          <w:sz w:val="26"/>
          <w:szCs w:val="26"/>
        </w:rPr>
      </w:pPr>
      <w:bookmarkStart w:id="28" w:name="_Hlk63233716"/>
      <w:bookmarkEnd w:id="27"/>
      <w:r w:rsidRPr="004D0184">
        <w:rPr>
          <w:rFonts w:asciiTheme="minorHAnsi" w:hAnsiTheme="minorHAnsi" w:cstheme="minorHAnsi"/>
          <w:b/>
          <w:bCs/>
          <w:smallCaps/>
          <w:sz w:val="26"/>
          <w:szCs w:val="26"/>
        </w:rPr>
        <w:t>Kwalifikacja podmiotowa wykonawców.</w:t>
      </w:r>
    </w:p>
    <w:bookmarkEnd w:id="28"/>
    <w:p w14:paraId="29EEA07D" w14:textId="329CE69C" w:rsidR="003C64D1" w:rsidRPr="004D0184" w:rsidRDefault="007B298B" w:rsidP="005A0689">
      <w:pPr>
        <w:pStyle w:val="Akapitzlist"/>
        <w:numPr>
          <w:ilvl w:val="0"/>
          <w:numId w:val="5"/>
        </w:numPr>
        <w:spacing w:after="0" w:line="240" w:lineRule="auto"/>
        <w:ind w:left="709" w:hanging="425"/>
        <w:jc w:val="both"/>
        <w:rPr>
          <w:rFonts w:asciiTheme="minorHAnsi" w:hAnsiTheme="minorHAnsi" w:cstheme="minorHAnsi"/>
        </w:rPr>
      </w:pPr>
      <w:r w:rsidRPr="004D0184">
        <w:rPr>
          <w:rFonts w:asciiTheme="minorHAnsi" w:hAnsiTheme="minorHAnsi" w:cstheme="minorHAnsi"/>
        </w:rPr>
        <w:t>P</w:t>
      </w:r>
      <w:r w:rsidR="00167DB7" w:rsidRPr="004D0184">
        <w:rPr>
          <w:rFonts w:asciiTheme="minorHAnsi" w:hAnsiTheme="minorHAnsi" w:cstheme="minorHAnsi"/>
        </w:rPr>
        <w:t>odstawy wykluczenia, o których mowa w art. 108 ust. 1</w:t>
      </w:r>
      <w:r w:rsidR="00722C86" w:rsidRPr="004D0184">
        <w:rPr>
          <w:rFonts w:asciiTheme="minorHAnsi" w:hAnsiTheme="minorHAnsi" w:cstheme="minorHAnsi"/>
        </w:rPr>
        <w:t xml:space="preserve"> </w:t>
      </w:r>
      <w:r w:rsidR="00133D48" w:rsidRPr="004D0184">
        <w:rPr>
          <w:rFonts w:asciiTheme="minorHAnsi" w:hAnsiTheme="minorHAnsi" w:cstheme="minorHAnsi"/>
        </w:rPr>
        <w:t>ustawy.</w:t>
      </w:r>
      <w:r w:rsidR="00722C86" w:rsidRPr="004D0184">
        <w:rPr>
          <w:rFonts w:asciiTheme="minorHAnsi" w:hAnsiTheme="minorHAnsi" w:cstheme="minorHAnsi"/>
        </w:rPr>
        <w:t xml:space="preserve"> </w:t>
      </w:r>
    </w:p>
    <w:p w14:paraId="0CD94F81" w14:textId="3B76147C" w:rsidR="002A7E02" w:rsidRPr="004D0184" w:rsidRDefault="002A7E02" w:rsidP="005A0689">
      <w:pPr>
        <w:pStyle w:val="Akapitzlist"/>
        <w:numPr>
          <w:ilvl w:val="1"/>
          <w:numId w:val="5"/>
        </w:numPr>
        <w:autoSpaceDE w:val="0"/>
        <w:autoSpaceDN w:val="0"/>
        <w:adjustRightInd w:val="0"/>
        <w:spacing w:after="0" w:line="240" w:lineRule="auto"/>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t xml:space="preserve">O udzielenie zamówienia mogą ubiegać się </w:t>
      </w:r>
      <w:r w:rsidRPr="004D0184">
        <w:rPr>
          <w:rFonts w:asciiTheme="minorHAnsi" w:eastAsiaTheme="minorHAnsi" w:hAnsiTheme="minorHAnsi" w:cstheme="minorHAnsi"/>
          <w:b/>
          <w:bCs/>
          <w:szCs w:val="24"/>
          <w:lang w:eastAsia="en-US"/>
        </w:rPr>
        <w:t xml:space="preserve">wykonawcy, </w:t>
      </w:r>
      <w:r w:rsidRPr="004D0184">
        <w:rPr>
          <w:rFonts w:asciiTheme="minorHAnsi" w:eastAsiaTheme="minorHAnsi" w:hAnsiTheme="minorHAnsi" w:cstheme="minorHAnsi"/>
          <w:szCs w:val="24"/>
          <w:lang w:eastAsia="en-US"/>
        </w:rPr>
        <w:t>którzy nie podlegają wykluczeniu na podstawie art. 108 ust. 1 ustawy.</w:t>
      </w:r>
    </w:p>
    <w:p w14:paraId="0B734BC5" w14:textId="77777777" w:rsidR="004F671C" w:rsidRPr="004D0184" w:rsidRDefault="004F671C" w:rsidP="005A0689">
      <w:pPr>
        <w:pStyle w:val="Akapitzlist"/>
        <w:numPr>
          <w:ilvl w:val="1"/>
          <w:numId w:val="5"/>
        </w:numPr>
        <w:autoSpaceDE w:val="0"/>
        <w:autoSpaceDN w:val="0"/>
        <w:adjustRightInd w:val="0"/>
        <w:spacing w:after="0" w:line="240" w:lineRule="auto"/>
        <w:jc w:val="both"/>
        <w:rPr>
          <w:rFonts w:asciiTheme="minorHAnsi" w:eastAsiaTheme="minorHAnsi" w:hAnsiTheme="minorHAnsi" w:cstheme="minorHAnsi"/>
          <w:szCs w:val="24"/>
          <w:lang w:eastAsia="en-US"/>
        </w:rPr>
      </w:pPr>
      <w:r w:rsidRPr="004D0184">
        <w:rPr>
          <w:rFonts w:asciiTheme="minorHAnsi" w:hAnsiTheme="minorHAnsi" w:cstheme="minorHAnsi"/>
        </w:rPr>
        <w:t>Z postępowania o udzielenie zamówienia wyklucza się wykonawcę:</w:t>
      </w:r>
    </w:p>
    <w:p w14:paraId="612E8A19" w14:textId="77777777" w:rsidR="004F671C" w:rsidRPr="004D0184" w:rsidRDefault="004F671C" w:rsidP="0028380D">
      <w:pPr>
        <w:spacing w:after="0" w:line="240" w:lineRule="auto"/>
        <w:ind w:left="373"/>
        <w:jc w:val="both"/>
        <w:rPr>
          <w:rFonts w:asciiTheme="minorHAnsi" w:hAnsiTheme="minorHAnsi" w:cstheme="minorHAnsi"/>
        </w:rPr>
      </w:pPr>
      <w:r w:rsidRPr="004D0184">
        <w:rPr>
          <w:rFonts w:asciiTheme="minorHAnsi" w:hAnsiTheme="minorHAnsi" w:cstheme="minorHAnsi"/>
        </w:rPr>
        <w:t>1) będącego osobą fizyczną, którego prawomocnie skazano za przestępstwo:</w:t>
      </w:r>
    </w:p>
    <w:p w14:paraId="00A2530E" w14:textId="77777777"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a) udziału w zorganizowanej grupie przestępczej albo związku mającym na celu popełnienie przestępstwa lub przestępstwa skarbowego, o którym mowa w art. 258 Kodeksu karnego,</w:t>
      </w:r>
    </w:p>
    <w:p w14:paraId="6E58ED31" w14:textId="77777777"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b) handlu ludźmi, o którym mowa w art. 189a Kodeksu karnego,</w:t>
      </w:r>
    </w:p>
    <w:p w14:paraId="649057FA" w14:textId="77777777"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c) o którym mowa w art. 228–230a, art. 250a Kodeksu karnego, w art. 46–48 ustawy z dnia 25 czerwca 2010 r. o sporcie (Dz. U. z 2024 r. poz. 1488 oraz z 2021 r. poz. 2054) lub w art. 54 ust. 1–4 ustawy z dnia 12 maja 2011 r. o refundacji leków, środków spożywczych specjalnego przeznaczenia żywieniowego oraz wyrobów medycznych (Dz. U. z 2024 r. poz. 930 oraz Dz. U. z 2021r. poz. 1292, 1559 i 2054),</w:t>
      </w:r>
    </w:p>
    <w:p w14:paraId="108BFBD9" w14:textId="77777777"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496821" w14:textId="77777777"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e) o charakterze terrorystycznym, o którym mowa w art. 115 § 20 Kodeksu karnego, lub mające na celu popełnienie tego przestępstwa,</w:t>
      </w:r>
    </w:p>
    <w:p w14:paraId="4C2CB1F3" w14:textId="77777777"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f) powierzenia wykonywania pracy małoletniemu cudzoziemcowi, o którym mowa w art. 9 ust. 2 ustawy z dnia 15 czerwca 2012 r. o skutkach powierzania wykonywania pracy cudzoziemcom przebywającym wbrew przepisom na terytorium Rzeczypospolitej Polskiej (Dz. U. z 2021 poz. 1745),</w:t>
      </w:r>
    </w:p>
    <w:p w14:paraId="69B389B2" w14:textId="77777777"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 xml:space="preserve">g) przeciwko obrotowi gospodarczemu, o których mowa w art. 296-307 Kodeksu karnego, przestępstwo oszustwa, o którym mowa w art. 286 Kodeksu karnego, przestępstwo przeciwko </w:t>
      </w:r>
      <w:r w:rsidRPr="002260A5">
        <w:rPr>
          <w:rFonts w:asciiTheme="minorHAnsi" w:hAnsiTheme="minorHAnsi" w:cstheme="minorHAnsi"/>
        </w:rPr>
        <w:lastRenderedPageBreak/>
        <w:t>wiarygodności dokumentów, o których mowa w art. 270-277d Kodeksu karnego, lub przestępstwo skarbowe,</w:t>
      </w:r>
    </w:p>
    <w:p w14:paraId="27B66A60" w14:textId="68E87DC6" w:rsidR="002260A5" w:rsidRPr="002260A5" w:rsidRDefault="002260A5" w:rsidP="002260A5">
      <w:pPr>
        <w:spacing w:after="0" w:line="240" w:lineRule="auto"/>
        <w:ind w:left="1134" w:hanging="283"/>
        <w:jc w:val="both"/>
        <w:rPr>
          <w:rFonts w:asciiTheme="minorHAnsi" w:hAnsiTheme="minorHAnsi" w:cstheme="minorHAnsi"/>
        </w:rPr>
      </w:pPr>
      <w:r w:rsidRPr="002260A5">
        <w:rPr>
          <w:rFonts w:asciiTheme="minorHAnsi" w:hAnsiTheme="minorHAnsi" w:cstheme="minorHAnsi"/>
        </w:rPr>
        <w:t>h) o którym mowa w art. 9 ust. 1 i 3 lub art. 10 ustawy z dnia 15 czerwca 2012 r. o skutkach powierzania wykonywania pracy cudzoziemcom przebywającym wbrew przepisom na</w:t>
      </w:r>
      <w:r>
        <w:rPr>
          <w:rFonts w:asciiTheme="minorHAnsi" w:hAnsiTheme="minorHAnsi" w:cstheme="minorHAnsi"/>
        </w:rPr>
        <w:t> </w:t>
      </w:r>
      <w:r w:rsidRPr="002260A5">
        <w:rPr>
          <w:rFonts w:asciiTheme="minorHAnsi" w:hAnsiTheme="minorHAnsi" w:cstheme="minorHAnsi"/>
        </w:rPr>
        <w:t>terytorium Rzeczypospolitej Polskiej</w:t>
      </w:r>
    </w:p>
    <w:p w14:paraId="242E2FFF" w14:textId="1C1BB041" w:rsidR="004F671C" w:rsidRPr="004D0184" w:rsidRDefault="002260A5" w:rsidP="002260A5">
      <w:pPr>
        <w:spacing w:after="0" w:line="240" w:lineRule="auto"/>
        <w:ind w:left="373"/>
        <w:jc w:val="both"/>
        <w:rPr>
          <w:rFonts w:asciiTheme="minorHAnsi" w:hAnsiTheme="minorHAnsi" w:cstheme="minorHAnsi"/>
        </w:rPr>
      </w:pPr>
      <w:r w:rsidRPr="002260A5">
        <w:rPr>
          <w:rFonts w:asciiTheme="minorHAnsi" w:hAnsiTheme="minorHAnsi" w:cstheme="minorHAnsi"/>
        </w:rPr>
        <w:t>- lub za odpowiedni czyn zabroniony określony w przepisach prawa obcego;</w:t>
      </w:r>
      <w:r w:rsidR="004F671C" w:rsidRPr="004D0184">
        <w:rPr>
          <w:rFonts w:asciiTheme="minorHAnsi" w:hAnsiTheme="minorHAnsi" w:cstheme="minorHAnsi"/>
        </w:rPr>
        <w:t>- lub za odpowiedni czyn zabroniony określony w przepisach prawa obcego;</w:t>
      </w:r>
    </w:p>
    <w:p w14:paraId="1AF40535" w14:textId="443EF2F3" w:rsidR="004F671C" w:rsidRPr="004D0184" w:rsidRDefault="004F671C" w:rsidP="002260A5">
      <w:pPr>
        <w:spacing w:after="0" w:line="240" w:lineRule="auto"/>
        <w:ind w:left="709" w:hanging="142"/>
        <w:jc w:val="both"/>
        <w:rPr>
          <w:rFonts w:asciiTheme="minorHAnsi" w:hAnsiTheme="minorHAnsi" w:cstheme="minorHAnsi"/>
        </w:rPr>
      </w:pPr>
      <w:r w:rsidRPr="004D0184">
        <w:rPr>
          <w:rFonts w:asciiTheme="minorHAnsi" w:hAnsiTheme="minorHAnsi" w:cstheme="minorHAnsi"/>
        </w:rPr>
        <w:t>2) jeżeli urzędującego członka jego organu zarządzającego lub nadzorczego, wspólnika spółki w</w:t>
      </w:r>
      <w:r w:rsidR="002260A5">
        <w:rPr>
          <w:rFonts w:asciiTheme="minorHAnsi" w:hAnsiTheme="minorHAnsi" w:cstheme="minorHAnsi"/>
        </w:rPr>
        <w:t> </w:t>
      </w:r>
      <w:r w:rsidRPr="004D0184">
        <w:rPr>
          <w:rFonts w:asciiTheme="minorHAnsi" w:hAnsiTheme="minorHAnsi" w:cstheme="minorHAnsi"/>
        </w:rPr>
        <w:t>spółce jawnej lub partnerskiej albo komplementariusza w spółce komandytowej lub komandytowo-akcyjnej lub prokurenta prawomocnie skazano za przestępstwo, o którym mowa w</w:t>
      </w:r>
      <w:r w:rsidR="002260A5">
        <w:rPr>
          <w:rFonts w:asciiTheme="minorHAnsi" w:hAnsiTheme="minorHAnsi" w:cstheme="minorHAnsi"/>
        </w:rPr>
        <w:t> </w:t>
      </w:r>
      <w:r w:rsidRPr="004D0184">
        <w:rPr>
          <w:rFonts w:asciiTheme="minorHAnsi" w:hAnsiTheme="minorHAnsi" w:cstheme="minorHAnsi"/>
        </w:rPr>
        <w:t>pkt 1;</w:t>
      </w:r>
    </w:p>
    <w:p w14:paraId="1E78853E" w14:textId="67197189" w:rsidR="004F671C" w:rsidRPr="004D0184" w:rsidRDefault="004F671C" w:rsidP="002260A5">
      <w:pPr>
        <w:spacing w:after="0" w:line="240" w:lineRule="auto"/>
        <w:ind w:left="709" w:hanging="142"/>
        <w:jc w:val="both"/>
        <w:rPr>
          <w:rFonts w:asciiTheme="minorHAnsi" w:hAnsiTheme="minorHAnsi" w:cstheme="minorHAnsi"/>
        </w:rPr>
      </w:pPr>
      <w:r w:rsidRPr="004D0184">
        <w:rPr>
          <w:rFonts w:asciiTheme="minorHAnsi" w:hAnsiTheme="minorHAnsi" w:cstheme="minorHAnsi"/>
        </w:rPr>
        <w:t>3) wobec którego wydano prawomocny wyrok sądu lub ostateczną decyzję administracyjną o</w:t>
      </w:r>
      <w:r w:rsidR="002260A5">
        <w:rPr>
          <w:rFonts w:asciiTheme="minorHAnsi" w:hAnsiTheme="minorHAnsi" w:cstheme="minorHAnsi"/>
        </w:rPr>
        <w:t> </w:t>
      </w:r>
      <w:r w:rsidRPr="004D0184">
        <w:rPr>
          <w:rFonts w:asciiTheme="minorHAnsi" w:hAnsiTheme="minorHAnsi" w:cstheme="minorHAnsi"/>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w:t>
      </w:r>
      <w:r w:rsidR="002260A5">
        <w:rPr>
          <w:rFonts w:asciiTheme="minorHAnsi" w:hAnsiTheme="minorHAnsi" w:cstheme="minorHAnsi"/>
        </w:rPr>
        <w:t> </w:t>
      </w:r>
      <w:r w:rsidRPr="004D0184">
        <w:rPr>
          <w:rFonts w:asciiTheme="minorHAnsi" w:hAnsiTheme="minorHAnsi" w:cstheme="minorHAnsi"/>
        </w:rPr>
        <w:t>odsetkami lub grzywnami lub zawarł wiążące porozumienie w sprawie spłaty tych należności;</w:t>
      </w:r>
    </w:p>
    <w:p w14:paraId="109C5DD7" w14:textId="7C1A3A88" w:rsidR="004F671C" w:rsidRPr="004D0184" w:rsidRDefault="004F671C" w:rsidP="002260A5">
      <w:pPr>
        <w:spacing w:after="0" w:line="240" w:lineRule="auto"/>
        <w:ind w:left="709" w:hanging="142"/>
        <w:jc w:val="both"/>
        <w:rPr>
          <w:rFonts w:asciiTheme="minorHAnsi" w:hAnsiTheme="minorHAnsi" w:cstheme="minorHAnsi"/>
        </w:rPr>
      </w:pPr>
      <w:r w:rsidRPr="004D0184">
        <w:rPr>
          <w:rFonts w:asciiTheme="minorHAnsi" w:hAnsiTheme="minorHAnsi" w:cstheme="minorHAnsi"/>
        </w:rPr>
        <w:t>4) wobec którego prawomocnie orzeczono zakaz ubiegania się o zamówienia publiczne;</w:t>
      </w:r>
    </w:p>
    <w:p w14:paraId="59C8AB10" w14:textId="75AC615B" w:rsidR="004F671C" w:rsidRPr="004D0184" w:rsidRDefault="004F671C" w:rsidP="002260A5">
      <w:pPr>
        <w:spacing w:after="0" w:line="240" w:lineRule="auto"/>
        <w:ind w:left="709" w:hanging="142"/>
        <w:jc w:val="both"/>
        <w:rPr>
          <w:rFonts w:asciiTheme="minorHAnsi" w:hAnsiTheme="minorHAnsi" w:cstheme="minorHAnsi"/>
        </w:rPr>
      </w:pPr>
      <w:r w:rsidRPr="004D0184">
        <w:rPr>
          <w:rFonts w:asciiTheme="minorHAnsi" w:hAnsiTheme="minorHAnsi" w:cstheme="minorHAnsi"/>
        </w:rPr>
        <w:t>5) jeżeli zamawiający może stwierdzić, na podstawie wiarygodnych przesłanek, że wykonawca zawarł z innymi wykonawcami porozumienie mające na celu zakłócenie konkurencji, w</w:t>
      </w:r>
      <w:r w:rsidR="002260A5">
        <w:rPr>
          <w:rFonts w:asciiTheme="minorHAnsi" w:hAnsiTheme="minorHAnsi" w:cstheme="minorHAnsi"/>
        </w:rPr>
        <w:t> </w:t>
      </w:r>
      <w:r w:rsidRPr="004D0184">
        <w:rPr>
          <w:rFonts w:asciiTheme="minorHAnsi" w:hAnsiTheme="minorHAnsi" w:cstheme="minorHAnsi"/>
        </w:rPr>
        <w:t>szczególności jeżeli należąc do tej samej grupy kapitałowej w rozumieniu ustawy z dnia 16 lutego 2007 r. o ochronie konkurencji i konsumentów, złożyli odrębne oferty,</w:t>
      </w:r>
      <w:r w:rsidR="005B5860" w:rsidRPr="004D0184">
        <w:rPr>
          <w:rFonts w:asciiTheme="minorHAnsi" w:hAnsiTheme="minorHAnsi" w:cstheme="minorHAnsi"/>
        </w:rPr>
        <w:t xml:space="preserve"> oferty częściowe</w:t>
      </w:r>
      <w:r w:rsidRPr="004D0184">
        <w:rPr>
          <w:rFonts w:asciiTheme="minorHAnsi" w:hAnsiTheme="minorHAnsi" w:cstheme="minorHAnsi"/>
        </w:rPr>
        <w:t xml:space="preserve"> lub wnioski o dopuszczenie do udziału w postępowaniu, chyba że wykażą, że przygotowali te oferty lub wnioski niezależnie od siebie;</w:t>
      </w:r>
    </w:p>
    <w:p w14:paraId="02577A3B" w14:textId="0FA66F84" w:rsidR="004F671C" w:rsidRPr="004D0184" w:rsidRDefault="004F671C" w:rsidP="002260A5">
      <w:pPr>
        <w:spacing w:after="0" w:line="240" w:lineRule="auto"/>
        <w:ind w:left="709" w:hanging="142"/>
        <w:jc w:val="both"/>
        <w:rPr>
          <w:rFonts w:asciiTheme="minorHAnsi" w:hAnsiTheme="minorHAnsi" w:cstheme="minorHAnsi"/>
        </w:rPr>
      </w:pPr>
      <w:r w:rsidRPr="004D0184">
        <w:rPr>
          <w:rFonts w:asciiTheme="minorHAnsi" w:hAnsiTheme="minorHAnsi" w:cstheme="minorHAnsi"/>
        </w:rPr>
        <w:t>6) jeżeli, w przypadkach, o których mowa w art. 85 ust. 1, doszło do zakłócenia konkurencji wynikającego z wcześniejszego zaangażowania tego wykonawcy lub podmiotu, który należy z</w:t>
      </w:r>
      <w:r w:rsidR="002260A5">
        <w:rPr>
          <w:rFonts w:asciiTheme="minorHAnsi" w:hAnsiTheme="minorHAnsi" w:cstheme="minorHAnsi"/>
        </w:rPr>
        <w:t> </w:t>
      </w:r>
      <w:r w:rsidRPr="004D0184">
        <w:rPr>
          <w:rFonts w:asciiTheme="minorHAnsi" w:hAnsiTheme="minorHAnsi" w:cstheme="minorHAnsi"/>
        </w:rPr>
        <w:t>wykonawcą do tej samej grupy kapitałowej w rozumieniu ustawy z dnia 16 lutego 2007 r. o</w:t>
      </w:r>
      <w:r w:rsidR="002260A5">
        <w:rPr>
          <w:rFonts w:asciiTheme="minorHAnsi" w:hAnsiTheme="minorHAnsi" w:cstheme="minorHAnsi"/>
        </w:rPr>
        <w:t> </w:t>
      </w:r>
      <w:r w:rsidRPr="004D0184">
        <w:rPr>
          <w:rFonts w:asciiTheme="minorHAnsi" w:hAnsiTheme="minorHAnsi" w:cstheme="minorHAnsi"/>
        </w:rPr>
        <w:t>ochronie konkurencji i konsumentów, chyba że spowodowane tym zakłócenie konkurencji może być wyeliminowane w inny sposób niż przez wykluczenie wykonawcy z udziału w postępowaniu o</w:t>
      </w:r>
      <w:r w:rsidR="002260A5">
        <w:rPr>
          <w:rFonts w:asciiTheme="minorHAnsi" w:hAnsiTheme="minorHAnsi" w:cstheme="minorHAnsi"/>
        </w:rPr>
        <w:t> </w:t>
      </w:r>
      <w:r w:rsidRPr="004D0184">
        <w:rPr>
          <w:rFonts w:asciiTheme="minorHAnsi" w:hAnsiTheme="minorHAnsi" w:cstheme="minorHAnsi"/>
        </w:rPr>
        <w:t>udzielenie zamówienia.</w:t>
      </w:r>
    </w:p>
    <w:p w14:paraId="4847B94D" w14:textId="3D9ED599" w:rsidR="00D816A0" w:rsidRPr="004D0184" w:rsidRDefault="00D816A0" w:rsidP="00563838">
      <w:pPr>
        <w:pStyle w:val="Akapitzlist"/>
        <w:spacing w:after="0" w:line="240" w:lineRule="auto"/>
        <w:ind w:left="993" w:hanging="284"/>
        <w:jc w:val="both"/>
        <w:rPr>
          <w:rFonts w:asciiTheme="minorHAnsi" w:hAnsiTheme="minorHAnsi" w:cstheme="minorHAnsi"/>
        </w:rPr>
      </w:pPr>
    </w:p>
    <w:p w14:paraId="4C20BAED" w14:textId="3AECB80A" w:rsidR="00D816A0" w:rsidRPr="004D0184" w:rsidRDefault="00722C86" w:rsidP="005A0689">
      <w:pPr>
        <w:pStyle w:val="Akapitzlist"/>
        <w:numPr>
          <w:ilvl w:val="0"/>
          <w:numId w:val="5"/>
        </w:numPr>
        <w:spacing w:after="0" w:line="240" w:lineRule="auto"/>
        <w:ind w:left="567" w:hanging="141"/>
        <w:jc w:val="both"/>
        <w:rPr>
          <w:rFonts w:asciiTheme="minorHAnsi" w:hAnsiTheme="minorHAnsi" w:cstheme="minorHAnsi"/>
        </w:rPr>
      </w:pPr>
      <w:r w:rsidRPr="004D0184">
        <w:rPr>
          <w:rFonts w:asciiTheme="minorHAnsi" w:hAnsiTheme="minorHAnsi" w:cstheme="minorHAnsi"/>
        </w:rPr>
        <w:t>Podstawy wykluczenia, o których mowa w art. 109 ust. 1 ustawy, jeżeli zamawiający je przewiduje</w:t>
      </w:r>
      <w:r w:rsidR="00AF6542" w:rsidRPr="004D0184">
        <w:rPr>
          <w:rFonts w:asciiTheme="minorHAnsi" w:hAnsiTheme="minorHAnsi" w:cstheme="minorHAnsi"/>
        </w:rPr>
        <w:t>:</w:t>
      </w:r>
    </w:p>
    <w:p w14:paraId="18DF46D6" w14:textId="3EFF283D" w:rsidR="003C64D1" w:rsidRPr="004D0184" w:rsidRDefault="00AF6542" w:rsidP="00563838">
      <w:pPr>
        <w:spacing w:after="0" w:line="240" w:lineRule="auto"/>
        <w:ind w:left="567"/>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podstaw wykluczenia, o których mowa w art. 109 ust. 1 ustawy.</w:t>
      </w:r>
    </w:p>
    <w:p w14:paraId="5DB772AB" w14:textId="61B6E109" w:rsidR="00DF748B" w:rsidRPr="004D0184" w:rsidRDefault="00DF748B" w:rsidP="00563838">
      <w:pPr>
        <w:spacing w:after="0" w:line="240" w:lineRule="auto"/>
        <w:ind w:left="567"/>
        <w:jc w:val="both"/>
        <w:rPr>
          <w:rFonts w:asciiTheme="minorHAnsi" w:hAnsiTheme="minorHAnsi" w:cstheme="minorHAnsi"/>
        </w:rPr>
      </w:pPr>
    </w:p>
    <w:p w14:paraId="2A8A054A" w14:textId="2595869E" w:rsidR="00DF748B" w:rsidRPr="004D0184" w:rsidRDefault="00DF748B" w:rsidP="005B388B">
      <w:pPr>
        <w:autoSpaceDE w:val="0"/>
        <w:autoSpaceDN w:val="0"/>
        <w:adjustRightInd w:val="0"/>
        <w:spacing w:after="0" w:line="240" w:lineRule="auto"/>
        <w:ind w:left="284"/>
        <w:jc w:val="both"/>
        <w:rPr>
          <w:rFonts w:ascii="Calibri" w:eastAsiaTheme="minorHAnsi" w:hAnsi="Calibri" w:cs="Calibri"/>
          <w:szCs w:val="24"/>
          <w:lang w:eastAsia="en-US"/>
        </w:rPr>
      </w:pPr>
      <w:r w:rsidRPr="004D0184">
        <w:rPr>
          <w:rFonts w:asciiTheme="minorHAnsi" w:hAnsiTheme="minorHAnsi" w:cstheme="minorHAnsi"/>
          <w:szCs w:val="24"/>
        </w:rPr>
        <w:t xml:space="preserve">2a. Podstawy wykluczenia, o których mowa w art. 7 ust.1 ustawy z dnia 13 kwietnia 2022 r. o szczególnych rozwiązaniach w zakresie przeciwdziałania wspieraniu agresji na Ukrainę oraz służących ochronie bezpieczeństwa narodowego (Dz.U. </w:t>
      </w:r>
      <w:r w:rsidR="009E0B43">
        <w:rPr>
          <w:rFonts w:asciiTheme="minorHAnsi" w:hAnsiTheme="minorHAnsi" w:cstheme="minorHAnsi"/>
          <w:szCs w:val="24"/>
        </w:rPr>
        <w:t xml:space="preserve">2022 </w:t>
      </w:r>
      <w:r w:rsidRPr="004D0184">
        <w:rPr>
          <w:rFonts w:asciiTheme="minorHAnsi" w:hAnsiTheme="minorHAnsi" w:cstheme="minorHAnsi"/>
          <w:szCs w:val="24"/>
        </w:rPr>
        <w:t>poz. 835</w:t>
      </w:r>
      <w:r w:rsidR="00410F88" w:rsidRPr="004D0184">
        <w:rPr>
          <w:rFonts w:asciiTheme="minorHAnsi" w:hAnsiTheme="minorHAnsi" w:cstheme="minorHAnsi"/>
          <w:szCs w:val="24"/>
        </w:rPr>
        <w:t xml:space="preserve"> ze zm.</w:t>
      </w:r>
      <w:r w:rsidRPr="004D0184">
        <w:rPr>
          <w:rFonts w:asciiTheme="minorHAnsi" w:hAnsiTheme="minorHAnsi" w:cstheme="minorHAnsi"/>
          <w:szCs w:val="24"/>
        </w:rPr>
        <w:t>)</w:t>
      </w:r>
      <w:r w:rsidR="00B41AE4" w:rsidRPr="004D0184">
        <w:rPr>
          <w:rFonts w:asciiTheme="minorHAnsi" w:hAnsiTheme="minorHAnsi" w:cstheme="minorHAnsi"/>
          <w:szCs w:val="24"/>
        </w:rPr>
        <w:t xml:space="preserve"> </w:t>
      </w:r>
      <w:r w:rsidR="00B41AE4" w:rsidRPr="004D0184">
        <w:rPr>
          <w:rFonts w:ascii="Calibri" w:eastAsiaTheme="minorHAnsi" w:hAnsi="Calibri" w:cs="Calibri"/>
          <w:szCs w:val="24"/>
          <w:lang w:eastAsia="en-US"/>
        </w:rPr>
        <w:t>zwanej dalej „ustawą o szczególnych rozwiązaniach”</w:t>
      </w:r>
      <w:r w:rsidR="009324B1" w:rsidRPr="004D0184">
        <w:rPr>
          <w:rFonts w:ascii="Calibri" w:eastAsiaTheme="minorHAnsi" w:hAnsi="Calibri" w:cs="Calibri"/>
          <w:szCs w:val="24"/>
          <w:lang w:eastAsia="en-US"/>
        </w:rPr>
        <w:t>.</w:t>
      </w:r>
    </w:p>
    <w:p w14:paraId="02820893" w14:textId="4048D40D" w:rsidR="008C5D6B" w:rsidRPr="004D0184" w:rsidRDefault="009324B1" w:rsidP="005B388B">
      <w:pPr>
        <w:spacing w:after="0" w:line="240" w:lineRule="auto"/>
        <w:ind w:left="284"/>
        <w:jc w:val="both"/>
        <w:rPr>
          <w:rFonts w:asciiTheme="minorHAnsi" w:hAnsiTheme="minorHAnsi" w:cstheme="minorHAnsi"/>
          <w:szCs w:val="24"/>
        </w:rPr>
      </w:pPr>
      <w:r w:rsidRPr="004D0184">
        <w:rPr>
          <w:rFonts w:asciiTheme="minorHAnsi" w:hAnsiTheme="minorHAnsi" w:cstheme="minorHAnsi"/>
        </w:rPr>
        <w:t xml:space="preserve">Z postępowania o udzielenie zamówienia </w:t>
      </w:r>
      <w:r w:rsidRPr="004D0184">
        <w:rPr>
          <w:rFonts w:asciiTheme="minorHAnsi" w:hAnsiTheme="minorHAnsi" w:cstheme="minorHAnsi"/>
          <w:b/>
          <w:bCs/>
        </w:rPr>
        <w:t>wyklucza się:</w:t>
      </w:r>
    </w:p>
    <w:p w14:paraId="1F48EBA4" w14:textId="25184B6E" w:rsidR="00B41AE4" w:rsidRPr="004D0184" w:rsidRDefault="00B41AE4" w:rsidP="000C4CC0">
      <w:pPr>
        <w:autoSpaceDE w:val="0"/>
        <w:autoSpaceDN w:val="0"/>
        <w:adjustRightInd w:val="0"/>
        <w:spacing w:after="0" w:line="240" w:lineRule="auto"/>
        <w:ind w:left="284"/>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t>1)</w:t>
      </w:r>
      <w:r w:rsidRPr="004D0184">
        <w:rPr>
          <w:rFonts w:asciiTheme="minorHAnsi" w:eastAsiaTheme="minorHAnsi" w:hAnsiTheme="minorHAnsi" w:cstheme="minorHAnsi"/>
          <w:b/>
          <w:bCs/>
          <w:szCs w:val="24"/>
          <w:lang w:eastAsia="en-US"/>
        </w:rPr>
        <w:t xml:space="preserve"> </w:t>
      </w:r>
      <w:r w:rsidRPr="004D0184">
        <w:rPr>
          <w:rFonts w:asciiTheme="minorHAnsi" w:eastAsiaTheme="minorHAnsi" w:hAnsiTheme="minorHAnsi" w:cstheme="minorHAnsi"/>
          <w:szCs w:val="24"/>
          <w:lang w:eastAsia="en-US"/>
        </w:rPr>
        <w:t>wykonawcę wymienionego w wykazach określonych w rozporządzeniu 765/2006</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i rozporządzeniu 269/2014 albo wpisanego na listę na podstawie decyzji w sprawie wpisu</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na listę rozstrzygającej o zastosowaniu środka, o którym mowa w art. 1 pkt 3 ustawy</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o szczególnych rozwiązaniach;</w:t>
      </w:r>
    </w:p>
    <w:p w14:paraId="1C7CBE46" w14:textId="06189ACC" w:rsidR="00B41AE4" w:rsidRPr="004D0184" w:rsidRDefault="00B41AE4" w:rsidP="000C4CC0">
      <w:pPr>
        <w:autoSpaceDE w:val="0"/>
        <w:autoSpaceDN w:val="0"/>
        <w:adjustRightInd w:val="0"/>
        <w:spacing w:after="0" w:line="240" w:lineRule="auto"/>
        <w:ind w:left="284"/>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t>2)</w:t>
      </w:r>
      <w:r w:rsidRPr="004D0184">
        <w:rPr>
          <w:rFonts w:asciiTheme="minorHAnsi" w:eastAsiaTheme="minorHAnsi" w:hAnsiTheme="minorHAnsi" w:cstheme="minorHAnsi"/>
          <w:b/>
          <w:bCs/>
          <w:szCs w:val="24"/>
          <w:lang w:eastAsia="en-US"/>
        </w:rPr>
        <w:t xml:space="preserve"> </w:t>
      </w:r>
      <w:r w:rsidRPr="004D0184">
        <w:rPr>
          <w:rFonts w:asciiTheme="minorHAnsi" w:eastAsiaTheme="minorHAnsi" w:hAnsiTheme="minorHAnsi" w:cstheme="minorHAnsi"/>
          <w:szCs w:val="24"/>
          <w:lang w:eastAsia="en-US"/>
        </w:rPr>
        <w:t>wykonawcę, którego beneficjentem rzeczywistym w rozumieniu ustawy z dnia 1 marca</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2018 r. o przeciwdziałaniu praniu pieniędzy oraz finansowaniu terroryzmu (Dz. U. z 2022 r.</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 xml:space="preserve">poz. 593, z </w:t>
      </w:r>
      <w:proofErr w:type="spellStart"/>
      <w:r w:rsidRPr="004D0184">
        <w:rPr>
          <w:rFonts w:asciiTheme="minorHAnsi" w:eastAsiaTheme="minorHAnsi" w:hAnsiTheme="minorHAnsi" w:cstheme="minorHAnsi"/>
          <w:szCs w:val="24"/>
          <w:lang w:eastAsia="en-US"/>
        </w:rPr>
        <w:t>późn</w:t>
      </w:r>
      <w:proofErr w:type="spellEnd"/>
      <w:r w:rsidRPr="004D0184">
        <w:rPr>
          <w:rFonts w:asciiTheme="minorHAnsi" w:eastAsiaTheme="minorHAnsi" w:hAnsiTheme="minorHAnsi" w:cstheme="minorHAnsi"/>
          <w:szCs w:val="24"/>
          <w:lang w:eastAsia="en-US"/>
        </w:rPr>
        <w:t>. zm.) jest osoba wymieniona w wykazach określonych w rozporządzeniu</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765/2006 i rozporządzeniu 269/2014 albo wpisana na listę lub będąca takim</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beneficjentem rzeczywistym od dnia 24 lutego 2022 r., o ile została wpisana na listę</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na podstawie decyzji w sprawie wpisu na listę rozstrzygającej o zastosowaniu środka,</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o którym mowa w art. 1 pkt 3 ustawy o szczególnych rozwiązaniach;</w:t>
      </w:r>
    </w:p>
    <w:p w14:paraId="4DD9AE02" w14:textId="2C83792B" w:rsidR="00B41AE4" w:rsidRPr="004D0184" w:rsidRDefault="00B41AE4" w:rsidP="000C4CC0">
      <w:pPr>
        <w:autoSpaceDE w:val="0"/>
        <w:autoSpaceDN w:val="0"/>
        <w:adjustRightInd w:val="0"/>
        <w:spacing w:after="0" w:line="240" w:lineRule="auto"/>
        <w:ind w:left="284"/>
        <w:jc w:val="both"/>
        <w:rPr>
          <w:rFonts w:asciiTheme="minorHAnsi" w:eastAsiaTheme="minorHAnsi" w:hAnsiTheme="minorHAnsi" w:cstheme="minorHAnsi"/>
          <w:szCs w:val="24"/>
          <w:lang w:eastAsia="en-US"/>
        </w:rPr>
      </w:pPr>
      <w:r w:rsidRPr="004D0184">
        <w:rPr>
          <w:rFonts w:asciiTheme="minorHAnsi" w:eastAsiaTheme="minorHAnsi" w:hAnsiTheme="minorHAnsi" w:cstheme="minorHAnsi"/>
          <w:szCs w:val="24"/>
          <w:lang w:eastAsia="en-US"/>
        </w:rPr>
        <w:t>3)</w:t>
      </w:r>
      <w:r w:rsidRPr="004D0184">
        <w:rPr>
          <w:rFonts w:asciiTheme="minorHAnsi" w:eastAsiaTheme="minorHAnsi" w:hAnsiTheme="minorHAnsi" w:cstheme="minorHAnsi"/>
          <w:b/>
          <w:bCs/>
          <w:szCs w:val="24"/>
          <w:lang w:eastAsia="en-US"/>
        </w:rPr>
        <w:t xml:space="preserve"> </w:t>
      </w:r>
      <w:r w:rsidRPr="004D0184">
        <w:rPr>
          <w:rFonts w:asciiTheme="minorHAnsi" w:eastAsiaTheme="minorHAnsi" w:hAnsiTheme="minorHAnsi" w:cstheme="minorHAnsi"/>
          <w:szCs w:val="24"/>
          <w:lang w:eastAsia="en-US"/>
        </w:rPr>
        <w:t>wykonawcę, którego jednostką dominującą w rozumieniu art. 3 ust. 1 pkt 37 ustawy z dnia</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 xml:space="preserve">29 września 1994 r. o rachunkowości (Dz. U. z 2021 r. poz. 217, </w:t>
      </w:r>
      <w:proofErr w:type="spellStart"/>
      <w:r w:rsidRPr="004D0184">
        <w:rPr>
          <w:rFonts w:asciiTheme="minorHAnsi" w:eastAsiaTheme="minorHAnsi" w:hAnsiTheme="minorHAnsi" w:cstheme="minorHAnsi"/>
          <w:szCs w:val="24"/>
          <w:lang w:eastAsia="en-US"/>
        </w:rPr>
        <w:t>późn</w:t>
      </w:r>
      <w:proofErr w:type="spellEnd"/>
      <w:r w:rsidRPr="004D0184">
        <w:rPr>
          <w:rFonts w:asciiTheme="minorHAnsi" w:eastAsiaTheme="minorHAnsi" w:hAnsiTheme="minorHAnsi" w:cstheme="minorHAnsi"/>
          <w:szCs w:val="24"/>
          <w:lang w:eastAsia="en-US"/>
        </w:rPr>
        <w:t>. zm.) jest podmiot</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wymieniony w wykazach określonych w rozporządzeniu 765/2006 i rozporządzeniu</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 xml:space="preserve">269/2014 albo wpisany na listę </w:t>
      </w:r>
      <w:r w:rsidRPr="004D0184">
        <w:rPr>
          <w:rFonts w:asciiTheme="minorHAnsi" w:eastAsiaTheme="minorHAnsi" w:hAnsiTheme="minorHAnsi" w:cstheme="minorHAnsi"/>
          <w:szCs w:val="24"/>
          <w:lang w:eastAsia="en-US"/>
        </w:rPr>
        <w:lastRenderedPageBreak/>
        <w:t>lub będący taką jednostką dominującą od dnia 24 lutego</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2022 r., o ile został wpisany na listę na podstawie decyzji w sprawie wpisu na listę</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rozstrzygającej o zastosowaniu środka, o którym mowa w art. 1 pkt 3 ustawy</w:t>
      </w:r>
      <w:r w:rsidR="008B497A" w:rsidRPr="004D0184">
        <w:rPr>
          <w:rFonts w:asciiTheme="minorHAnsi" w:eastAsiaTheme="minorHAnsi" w:hAnsiTheme="minorHAnsi" w:cstheme="minorHAnsi"/>
          <w:szCs w:val="24"/>
          <w:lang w:eastAsia="en-US"/>
        </w:rPr>
        <w:t xml:space="preserve"> </w:t>
      </w:r>
      <w:r w:rsidRPr="004D0184">
        <w:rPr>
          <w:rFonts w:asciiTheme="minorHAnsi" w:eastAsiaTheme="minorHAnsi" w:hAnsiTheme="minorHAnsi" w:cstheme="minorHAnsi"/>
          <w:szCs w:val="24"/>
          <w:lang w:eastAsia="en-US"/>
        </w:rPr>
        <w:t>o szczególnych rozwiązaniach.</w:t>
      </w:r>
    </w:p>
    <w:p w14:paraId="0DBBEB2D" w14:textId="77777777" w:rsidR="008C5D6B" w:rsidRPr="004D0184" w:rsidRDefault="008C5D6B" w:rsidP="00563838">
      <w:pPr>
        <w:spacing w:after="0" w:line="240" w:lineRule="auto"/>
        <w:ind w:left="567"/>
        <w:jc w:val="both"/>
        <w:rPr>
          <w:rFonts w:asciiTheme="minorHAnsi" w:hAnsiTheme="minorHAnsi" w:cstheme="minorHAnsi"/>
        </w:rPr>
      </w:pPr>
    </w:p>
    <w:p w14:paraId="3AEE3659" w14:textId="7FCF2D99" w:rsidR="003C64D1" w:rsidRPr="004D0184" w:rsidRDefault="00722C86" w:rsidP="008207C4">
      <w:pPr>
        <w:pStyle w:val="Akapitzlist"/>
        <w:numPr>
          <w:ilvl w:val="0"/>
          <w:numId w:val="5"/>
        </w:numPr>
        <w:spacing w:after="0" w:line="240" w:lineRule="auto"/>
        <w:ind w:left="567" w:hanging="283"/>
        <w:jc w:val="both"/>
        <w:rPr>
          <w:rFonts w:asciiTheme="minorHAnsi" w:hAnsiTheme="minorHAnsi" w:cstheme="minorHAnsi"/>
        </w:rPr>
      </w:pPr>
      <w:bookmarkStart w:id="29" w:name="_Hlk66961544"/>
      <w:r w:rsidRPr="004D0184">
        <w:rPr>
          <w:rFonts w:asciiTheme="minorHAnsi" w:hAnsiTheme="minorHAnsi" w:cstheme="minorHAnsi"/>
        </w:rPr>
        <w:t>Informacja o warunkach udziału w postępowaniu, jeżeli zamawiający je przewiduje.</w:t>
      </w:r>
    </w:p>
    <w:p w14:paraId="6C85A37A" w14:textId="29F6945E" w:rsidR="004155BA" w:rsidRPr="004D0184" w:rsidRDefault="004155BA" w:rsidP="008207C4">
      <w:pPr>
        <w:pStyle w:val="Akapitzlist"/>
        <w:numPr>
          <w:ilvl w:val="1"/>
          <w:numId w:val="5"/>
        </w:numPr>
        <w:spacing w:after="0" w:line="240" w:lineRule="auto"/>
        <w:ind w:hanging="283"/>
        <w:jc w:val="both"/>
        <w:rPr>
          <w:rFonts w:asciiTheme="minorHAnsi" w:hAnsiTheme="minorHAnsi" w:cstheme="minorHAnsi"/>
        </w:rPr>
      </w:pPr>
      <w:r w:rsidRPr="004D0184">
        <w:rPr>
          <w:rFonts w:asciiTheme="minorHAnsi" w:hAnsiTheme="minorHAnsi" w:cstheme="minorHAnsi"/>
        </w:rPr>
        <w:t>O udzielenie zamówienia mogą się ubiegać wykonawcy, którzy spełniają warunki udziału w post</w:t>
      </w:r>
      <w:r w:rsidR="00A17562" w:rsidRPr="004D0184">
        <w:rPr>
          <w:rFonts w:asciiTheme="minorHAnsi" w:hAnsiTheme="minorHAnsi" w:cstheme="minorHAnsi"/>
        </w:rPr>
        <w:t>ę</w:t>
      </w:r>
      <w:r w:rsidRPr="004D0184">
        <w:rPr>
          <w:rFonts w:asciiTheme="minorHAnsi" w:hAnsiTheme="minorHAnsi" w:cstheme="minorHAnsi"/>
        </w:rPr>
        <w:t>powaniu dotyczące:</w:t>
      </w:r>
    </w:p>
    <w:bookmarkEnd w:id="29"/>
    <w:p w14:paraId="1A470D49" w14:textId="12DB6BBC" w:rsidR="004155BA"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zdolności do występowania w obrocie gospodarczym</w:t>
      </w:r>
      <w:r w:rsidR="00417AEE" w:rsidRPr="004D0184">
        <w:rPr>
          <w:rFonts w:asciiTheme="minorHAnsi" w:hAnsiTheme="minorHAnsi" w:cstheme="minorHAnsi"/>
        </w:rPr>
        <w:t>:</w:t>
      </w:r>
    </w:p>
    <w:p w14:paraId="30B6AEBE" w14:textId="1516C247" w:rsidR="00417AEE" w:rsidRPr="004D0184" w:rsidRDefault="00417AEE" w:rsidP="008207C4">
      <w:pPr>
        <w:pStyle w:val="Akapitzlist"/>
        <w:spacing w:after="0" w:line="240" w:lineRule="auto"/>
        <w:ind w:left="1440" w:hanging="283"/>
        <w:rPr>
          <w:rFonts w:asciiTheme="minorHAnsi" w:hAnsiTheme="minorHAnsi" w:cstheme="minorHAnsi"/>
        </w:rPr>
      </w:pPr>
      <w:r w:rsidRPr="004D0184">
        <w:rPr>
          <w:rFonts w:asciiTheme="minorHAnsi" w:hAnsiTheme="minorHAnsi" w:cstheme="minorHAnsi"/>
        </w:rPr>
        <w:t>Zamawiający nie przewiduje warunku w powyższym zakresie.</w:t>
      </w:r>
    </w:p>
    <w:p w14:paraId="32D56683" w14:textId="2EB65D53" w:rsidR="004155BA"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uprawnień do prowadzenia określonej działalności gospodarczej lub zawodowej, o ile wynika to z odrębnych przepisów</w:t>
      </w:r>
      <w:r w:rsidR="00417AEE" w:rsidRPr="004D0184">
        <w:rPr>
          <w:rFonts w:asciiTheme="minorHAnsi" w:hAnsiTheme="minorHAnsi" w:cstheme="minorHAnsi"/>
        </w:rPr>
        <w:t>:</w:t>
      </w:r>
    </w:p>
    <w:p w14:paraId="077C68BD" w14:textId="50B7569D" w:rsidR="00417AEE" w:rsidRPr="004D0184" w:rsidRDefault="00417AEE" w:rsidP="008207C4">
      <w:pPr>
        <w:pStyle w:val="Akapitzlist"/>
        <w:spacing w:after="0" w:line="240" w:lineRule="auto"/>
        <w:ind w:left="1080" w:hanging="283"/>
        <w:rPr>
          <w:rFonts w:asciiTheme="minorHAnsi" w:hAnsiTheme="minorHAnsi" w:cstheme="minorHAnsi"/>
        </w:rPr>
      </w:pPr>
      <w:r w:rsidRPr="004D0184">
        <w:rPr>
          <w:rFonts w:asciiTheme="minorHAnsi" w:hAnsiTheme="minorHAnsi" w:cstheme="minorHAnsi"/>
        </w:rPr>
        <w:t>Zamawiający nie przewiduje warunku w powyższym zakresie.</w:t>
      </w:r>
    </w:p>
    <w:p w14:paraId="3FCA83E2" w14:textId="39B665DE" w:rsidR="004155BA"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sytuacji ekonomicznej lub finansowej</w:t>
      </w:r>
      <w:r w:rsidR="00417AEE" w:rsidRPr="004D0184">
        <w:rPr>
          <w:rFonts w:asciiTheme="minorHAnsi" w:hAnsiTheme="minorHAnsi" w:cstheme="minorHAnsi"/>
        </w:rPr>
        <w:t>:</w:t>
      </w:r>
    </w:p>
    <w:p w14:paraId="256EBDE2" w14:textId="5FFAC78C" w:rsidR="00417AEE" w:rsidRPr="004D0184" w:rsidRDefault="00417AEE" w:rsidP="008207C4">
      <w:pPr>
        <w:pStyle w:val="Akapitzlist"/>
        <w:spacing w:after="0" w:line="240" w:lineRule="auto"/>
        <w:ind w:left="1080" w:hanging="283"/>
        <w:rPr>
          <w:rFonts w:asciiTheme="minorHAnsi" w:hAnsiTheme="minorHAnsi" w:cstheme="minorHAnsi"/>
        </w:rPr>
      </w:pPr>
      <w:r w:rsidRPr="004D0184">
        <w:rPr>
          <w:rFonts w:asciiTheme="minorHAnsi" w:hAnsiTheme="minorHAnsi" w:cstheme="minorHAnsi"/>
        </w:rPr>
        <w:t>Zamawiający nie przewiduje warunku w powyższym zakresie.</w:t>
      </w:r>
    </w:p>
    <w:p w14:paraId="256887C8" w14:textId="41CE0B97" w:rsidR="00417AEE" w:rsidRPr="004D0184" w:rsidRDefault="004155BA" w:rsidP="008207C4">
      <w:pPr>
        <w:pStyle w:val="Akapitzlist"/>
        <w:numPr>
          <w:ilvl w:val="2"/>
          <w:numId w:val="5"/>
        </w:numPr>
        <w:spacing w:after="0" w:line="240" w:lineRule="auto"/>
        <w:ind w:hanging="283"/>
        <w:rPr>
          <w:rFonts w:asciiTheme="minorHAnsi" w:hAnsiTheme="minorHAnsi" w:cstheme="minorHAnsi"/>
        </w:rPr>
      </w:pPr>
      <w:r w:rsidRPr="004D0184">
        <w:rPr>
          <w:rFonts w:asciiTheme="minorHAnsi" w:hAnsiTheme="minorHAnsi" w:cstheme="minorHAnsi"/>
        </w:rPr>
        <w:t>zdolności technicznej lub zawodowej</w:t>
      </w:r>
      <w:r w:rsidR="00417AEE" w:rsidRPr="004D0184">
        <w:rPr>
          <w:rFonts w:asciiTheme="minorHAnsi" w:hAnsiTheme="minorHAnsi" w:cstheme="minorHAnsi"/>
        </w:rPr>
        <w:t>:</w:t>
      </w:r>
    </w:p>
    <w:p w14:paraId="50A32BB4" w14:textId="77777777" w:rsidR="00C24390" w:rsidRPr="004D0184" w:rsidRDefault="00C24390" w:rsidP="008207C4">
      <w:pPr>
        <w:pStyle w:val="Akapitzlist"/>
        <w:spacing w:after="0" w:line="240" w:lineRule="auto"/>
        <w:ind w:left="1080" w:hanging="283"/>
        <w:rPr>
          <w:rFonts w:asciiTheme="minorHAnsi" w:hAnsiTheme="minorHAnsi" w:cstheme="minorHAnsi"/>
        </w:rPr>
      </w:pPr>
      <w:r w:rsidRPr="004D0184">
        <w:rPr>
          <w:rFonts w:asciiTheme="minorHAnsi" w:hAnsiTheme="minorHAnsi" w:cstheme="minorHAnsi"/>
        </w:rPr>
        <w:t>Zamawiający nie przewiduje warunku w powyższym zakresie.</w:t>
      </w:r>
    </w:p>
    <w:p w14:paraId="322A8DC7" w14:textId="77777777" w:rsidR="00C24390" w:rsidRPr="004D0184" w:rsidRDefault="00C24390" w:rsidP="008207C4">
      <w:pPr>
        <w:spacing w:after="0" w:line="240" w:lineRule="auto"/>
        <w:ind w:hanging="283"/>
        <w:rPr>
          <w:rFonts w:asciiTheme="minorHAnsi" w:hAnsiTheme="minorHAnsi" w:cstheme="minorHAnsi"/>
        </w:rPr>
      </w:pPr>
    </w:p>
    <w:p w14:paraId="42DCA852" w14:textId="34FFC47D" w:rsidR="003C64D1" w:rsidRPr="004D0184" w:rsidRDefault="00722C86" w:rsidP="008207C4">
      <w:pPr>
        <w:pStyle w:val="Akapitzlist"/>
        <w:numPr>
          <w:ilvl w:val="0"/>
          <w:numId w:val="5"/>
        </w:numPr>
        <w:spacing w:after="0" w:line="240" w:lineRule="auto"/>
        <w:ind w:left="567" w:hanging="283"/>
        <w:jc w:val="both"/>
        <w:rPr>
          <w:rFonts w:asciiTheme="minorHAnsi" w:hAnsiTheme="minorHAnsi" w:cstheme="minorHAnsi"/>
        </w:rPr>
      </w:pPr>
      <w:r w:rsidRPr="004D0184">
        <w:rPr>
          <w:rFonts w:asciiTheme="minorHAnsi" w:hAnsiTheme="minorHAnsi" w:cstheme="minorHAnsi"/>
        </w:rPr>
        <w:t xml:space="preserve"> Informacja o podmiotowych środkach dowodowych, jeżeli zamawiający będzie wymagał ich złożenia</w:t>
      </w:r>
      <w:r w:rsidR="002D45FA" w:rsidRPr="004D0184">
        <w:rPr>
          <w:rFonts w:asciiTheme="minorHAnsi" w:hAnsiTheme="minorHAnsi" w:cstheme="minorHAnsi"/>
        </w:rPr>
        <w:t xml:space="preserve">. </w:t>
      </w:r>
    </w:p>
    <w:p w14:paraId="2324C100" w14:textId="77777777" w:rsidR="003277A7" w:rsidRPr="004D0184" w:rsidRDefault="003277A7" w:rsidP="008207C4">
      <w:pPr>
        <w:pStyle w:val="Akapitzlist"/>
        <w:numPr>
          <w:ilvl w:val="1"/>
          <w:numId w:val="5"/>
        </w:numPr>
        <w:spacing w:after="0" w:line="240" w:lineRule="auto"/>
        <w:ind w:hanging="283"/>
        <w:jc w:val="both"/>
        <w:rPr>
          <w:rFonts w:asciiTheme="minorHAnsi" w:hAnsiTheme="minorHAnsi" w:cstheme="minorHAnsi"/>
        </w:rPr>
      </w:pPr>
      <w:r w:rsidRPr="004D0184">
        <w:rPr>
          <w:rFonts w:asciiTheme="minorHAnsi" w:hAnsiTheme="minorHAnsi" w:cstheme="minorHAnsi"/>
        </w:rPr>
        <w:t>Podmiotowe środki dowodowe wymagane od wykonawcy na potwierdzenie niepodlegania wykluczeniu: nie dotyczy.</w:t>
      </w:r>
    </w:p>
    <w:p w14:paraId="06993F72" w14:textId="2B531D55" w:rsidR="00DB583D" w:rsidRPr="004D0184" w:rsidRDefault="003277A7" w:rsidP="008207C4">
      <w:pPr>
        <w:pStyle w:val="Akapitzlist"/>
        <w:numPr>
          <w:ilvl w:val="1"/>
          <w:numId w:val="5"/>
        </w:numPr>
        <w:spacing w:after="0" w:line="240" w:lineRule="auto"/>
        <w:ind w:hanging="283"/>
        <w:jc w:val="both"/>
        <w:rPr>
          <w:rFonts w:asciiTheme="minorHAnsi" w:hAnsiTheme="minorHAnsi" w:cstheme="minorHAnsi"/>
        </w:rPr>
      </w:pPr>
      <w:r w:rsidRPr="004D0184">
        <w:rPr>
          <w:rFonts w:asciiTheme="minorHAnsi" w:hAnsiTheme="minorHAnsi" w:cstheme="minorHAnsi"/>
        </w:rPr>
        <w:t>Podmiotowe środki dowodowe wymagane od wykonawcy na potwierdzenie spełniania warunków udziału w postępowaniu: nie dotyczy</w:t>
      </w:r>
    </w:p>
    <w:p w14:paraId="2E99100F" w14:textId="77777777" w:rsidR="00F06AE4" w:rsidRPr="004D0184" w:rsidRDefault="00F06AE4" w:rsidP="00F06AE4">
      <w:pPr>
        <w:pStyle w:val="Akapitzlist"/>
        <w:spacing w:after="0" w:line="240" w:lineRule="auto"/>
        <w:ind w:left="1080"/>
        <w:jc w:val="both"/>
        <w:rPr>
          <w:rFonts w:asciiTheme="minorHAnsi" w:hAnsiTheme="minorHAnsi" w:cstheme="minorHAnsi"/>
        </w:rPr>
      </w:pPr>
    </w:p>
    <w:p w14:paraId="42047195" w14:textId="60E3869F" w:rsidR="00823078" w:rsidRPr="004D0184" w:rsidRDefault="00823078" w:rsidP="005A0689">
      <w:pPr>
        <w:pStyle w:val="Akapitzlist"/>
        <w:numPr>
          <w:ilvl w:val="0"/>
          <w:numId w:val="1"/>
        </w:numPr>
        <w:spacing w:before="26" w:after="0"/>
        <w:ind w:hanging="153"/>
        <w:jc w:val="both"/>
        <w:rPr>
          <w:rFonts w:asciiTheme="minorHAnsi" w:hAnsiTheme="minorHAnsi" w:cstheme="minorHAnsi"/>
          <w:b/>
          <w:bCs/>
          <w:sz w:val="26"/>
          <w:szCs w:val="26"/>
        </w:rPr>
      </w:pPr>
      <w:r w:rsidRPr="004D0184">
        <w:rPr>
          <w:rFonts w:asciiTheme="minorHAnsi" w:hAnsiTheme="minorHAnsi" w:cstheme="minorHAnsi"/>
          <w:b/>
          <w:bCs/>
          <w:smallCaps/>
          <w:sz w:val="26"/>
          <w:szCs w:val="26"/>
        </w:rPr>
        <w:t>Sposób obliczenia ceny.</w:t>
      </w:r>
    </w:p>
    <w:p w14:paraId="75B615CC" w14:textId="3BC42FB2" w:rsidR="00580F2B" w:rsidRPr="004D0184" w:rsidRDefault="00580F2B" w:rsidP="000B5E11">
      <w:pPr>
        <w:pStyle w:val="Teksttreci20"/>
        <w:numPr>
          <w:ilvl w:val="0"/>
          <w:numId w:val="19"/>
        </w:numPr>
        <w:shd w:val="clear" w:color="auto" w:fill="auto"/>
        <w:tabs>
          <w:tab w:val="left" w:pos="757"/>
        </w:tabs>
        <w:spacing w:before="0" w:line="240" w:lineRule="auto"/>
        <w:jc w:val="both"/>
        <w:rPr>
          <w:rFonts w:asciiTheme="minorHAnsi" w:hAnsiTheme="minorHAnsi" w:cstheme="minorHAnsi"/>
          <w:sz w:val="24"/>
          <w:szCs w:val="24"/>
        </w:rPr>
      </w:pPr>
      <w:r w:rsidRPr="004D0184">
        <w:rPr>
          <w:rFonts w:asciiTheme="minorHAnsi" w:hAnsiTheme="minorHAnsi" w:cstheme="minorHAnsi"/>
          <w:sz w:val="24"/>
          <w:szCs w:val="24"/>
        </w:rPr>
        <w:t>Cena oferty</w:t>
      </w:r>
      <w:r w:rsidR="005B5860" w:rsidRPr="004D0184">
        <w:rPr>
          <w:rFonts w:asciiTheme="minorHAnsi" w:hAnsiTheme="minorHAnsi" w:cstheme="minorHAnsi"/>
          <w:sz w:val="24"/>
          <w:szCs w:val="24"/>
        </w:rPr>
        <w:t xml:space="preserve"> dla danej części</w:t>
      </w:r>
      <w:r w:rsidRPr="004D0184">
        <w:rPr>
          <w:rFonts w:asciiTheme="minorHAnsi" w:hAnsiTheme="minorHAnsi" w:cstheme="minorHAnsi"/>
          <w:sz w:val="24"/>
          <w:szCs w:val="24"/>
        </w:rPr>
        <w:t xml:space="preserve"> stanowi maksymalną wartość umowy (brutto) za wykonanie przedmiotu zamówienia w całym zakresie</w:t>
      </w:r>
      <w:r w:rsidR="00002DAF" w:rsidRPr="004D0184">
        <w:rPr>
          <w:rFonts w:asciiTheme="minorHAnsi" w:hAnsiTheme="minorHAnsi" w:cstheme="minorHAnsi"/>
          <w:sz w:val="24"/>
          <w:szCs w:val="24"/>
        </w:rPr>
        <w:t xml:space="preserve"> dla danej części zamówienia (zadania)</w:t>
      </w:r>
      <w:r w:rsidRPr="004D0184">
        <w:rPr>
          <w:rFonts w:asciiTheme="minorHAnsi" w:hAnsiTheme="minorHAnsi" w:cstheme="minorHAnsi"/>
          <w:sz w:val="24"/>
          <w:szCs w:val="24"/>
        </w:rPr>
        <w:t>.</w:t>
      </w:r>
    </w:p>
    <w:p w14:paraId="472BB2B1" w14:textId="7066A663" w:rsidR="0065160D" w:rsidRPr="004D0184" w:rsidRDefault="00580F2B" w:rsidP="00005475">
      <w:pPr>
        <w:pStyle w:val="Teksttreci20"/>
        <w:numPr>
          <w:ilvl w:val="0"/>
          <w:numId w:val="19"/>
        </w:numPr>
        <w:shd w:val="clear" w:color="auto" w:fill="auto"/>
        <w:tabs>
          <w:tab w:val="left" w:pos="757"/>
        </w:tabs>
        <w:spacing w:before="0" w:line="240" w:lineRule="auto"/>
        <w:jc w:val="both"/>
        <w:rPr>
          <w:rFonts w:asciiTheme="minorHAnsi" w:hAnsiTheme="minorHAnsi" w:cstheme="minorHAnsi"/>
          <w:sz w:val="24"/>
          <w:szCs w:val="24"/>
        </w:rPr>
      </w:pPr>
      <w:r w:rsidRPr="004D0184">
        <w:rPr>
          <w:rFonts w:asciiTheme="minorHAnsi" w:hAnsiTheme="minorHAnsi" w:cstheme="minorHAnsi"/>
          <w:sz w:val="24"/>
          <w:szCs w:val="24"/>
        </w:rPr>
        <w:t>Wykonawca uwzględniając wszystkie wymogi, o których mowa w SWZ, zobowiązany jest w cenie brutto</w:t>
      </w:r>
      <w:r w:rsidR="005B5860" w:rsidRPr="004D0184">
        <w:rPr>
          <w:rFonts w:asciiTheme="minorHAnsi" w:hAnsiTheme="minorHAnsi" w:cstheme="minorHAnsi"/>
          <w:sz w:val="24"/>
          <w:szCs w:val="24"/>
        </w:rPr>
        <w:t xml:space="preserve"> dla danej części</w:t>
      </w:r>
      <w:r w:rsidRPr="004D0184">
        <w:rPr>
          <w:rFonts w:asciiTheme="minorHAnsi" w:hAnsiTheme="minorHAnsi" w:cstheme="minorHAnsi"/>
          <w:sz w:val="24"/>
          <w:szCs w:val="24"/>
        </w:rPr>
        <w:t xml:space="preserve"> ująć wszelkie koszty niezbędne dla prawidłowego i pełnego wykonania przedmiotu zamówienia, jak również wszystkie koszty, opłaty, wydatki wykonawcy, także podatki, w tym podatek od towarów i usług. </w:t>
      </w:r>
      <w:r w:rsidR="0065160D" w:rsidRPr="004D0184">
        <w:rPr>
          <w:rFonts w:asciiTheme="minorHAnsi" w:hAnsiTheme="minorHAnsi" w:cstheme="minorHAnsi"/>
          <w:sz w:val="24"/>
          <w:szCs w:val="24"/>
        </w:rPr>
        <w:t>Cena oferty</w:t>
      </w:r>
      <w:r w:rsidR="005B5860" w:rsidRPr="004D0184">
        <w:rPr>
          <w:rFonts w:asciiTheme="minorHAnsi" w:hAnsiTheme="minorHAnsi" w:cstheme="minorHAnsi"/>
          <w:sz w:val="24"/>
          <w:szCs w:val="24"/>
        </w:rPr>
        <w:t xml:space="preserve"> dla danej części</w:t>
      </w:r>
      <w:r w:rsidR="0065160D" w:rsidRPr="004D0184">
        <w:rPr>
          <w:rFonts w:asciiTheme="minorHAnsi" w:hAnsiTheme="minorHAnsi" w:cstheme="minorHAnsi"/>
          <w:sz w:val="24"/>
          <w:szCs w:val="24"/>
        </w:rPr>
        <w:t xml:space="preserve"> ma zawierać wszystkie niezbędne koszty (pośrednie i bezpośrednie) konieczne do realizacji zamówienia, w tym </w:t>
      </w:r>
      <w:r w:rsidR="00A96D33" w:rsidRPr="004D0184">
        <w:rPr>
          <w:rStyle w:val="FontStyle20"/>
          <w:rFonts w:asciiTheme="minorHAnsi" w:hAnsiTheme="minorHAnsi" w:cstheme="minorHAnsi"/>
          <w:bCs/>
          <w:sz w:val="24"/>
          <w:szCs w:val="24"/>
        </w:rPr>
        <w:t>wymagania określające standard, jakość i sposób wykonania zamówienia, określone w opisie przedmiotu zamówienia.</w:t>
      </w:r>
      <w:r w:rsidR="00BB090E" w:rsidRPr="004D0184">
        <w:rPr>
          <w:rFonts w:asciiTheme="minorHAnsi" w:hAnsiTheme="minorHAnsi" w:cstheme="minorHAnsi"/>
          <w:sz w:val="24"/>
          <w:szCs w:val="24"/>
        </w:rPr>
        <w:t xml:space="preserve"> </w:t>
      </w:r>
      <w:r w:rsidR="0065160D" w:rsidRPr="004D0184">
        <w:rPr>
          <w:rFonts w:asciiTheme="minorHAnsi" w:hAnsiTheme="minorHAnsi" w:cstheme="minorHAnsi"/>
          <w:sz w:val="24"/>
          <w:szCs w:val="24"/>
        </w:rPr>
        <w:t xml:space="preserve">Cena </w:t>
      </w:r>
      <w:r w:rsidR="005B5860" w:rsidRPr="004D0184">
        <w:rPr>
          <w:rFonts w:asciiTheme="minorHAnsi" w:hAnsiTheme="minorHAnsi" w:cstheme="minorHAnsi"/>
          <w:sz w:val="24"/>
          <w:szCs w:val="24"/>
        </w:rPr>
        <w:t xml:space="preserve">dla danej części </w:t>
      </w:r>
      <w:r w:rsidR="0065160D" w:rsidRPr="004D0184">
        <w:rPr>
          <w:rFonts w:asciiTheme="minorHAnsi" w:hAnsiTheme="minorHAnsi" w:cstheme="minorHAnsi"/>
          <w:sz w:val="24"/>
          <w:szCs w:val="24"/>
        </w:rPr>
        <w:t>obejmuje wszystkie koszty związane z przedmiotem zamówienia (w tym sprzedażą Zamawiającemu),  dowozem do miejsca dostawy zgodnie z SWZ, wniesieniem w miejsce wskazane przez Zamawiającego</w:t>
      </w:r>
      <w:r w:rsidR="00440345" w:rsidRPr="004D0184">
        <w:rPr>
          <w:rFonts w:asciiTheme="minorHAnsi" w:hAnsiTheme="minorHAnsi" w:cstheme="minorHAnsi"/>
          <w:sz w:val="24"/>
          <w:szCs w:val="24"/>
        </w:rPr>
        <w:t xml:space="preserve"> </w:t>
      </w:r>
      <w:r w:rsidR="0065160D" w:rsidRPr="004D0184">
        <w:rPr>
          <w:rFonts w:asciiTheme="minorHAnsi" w:hAnsiTheme="minorHAnsi" w:cstheme="minorHAnsi"/>
          <w:sz w:val="24"/>
          <w:szCs w:val="24"/>
        </w:rPr>
        <w:t>(przedstawiciela Zamawiającego)</w:t>
      </w:r>
      <w:r w:rsidR="00440345" w:rsidRPr="004D0184">
        <w:rPr>
          <w:rFonts w:asciiTheme="minorHAnsi" w:hAnsiTheme="minorHAnsi" w:cstheme="minorHAnsi"/>
          <w:sz w:val="24"/>
          <w:szCs w:val="24"/>
        </w:rPr>
        <w:t xml:space="preserve"> w jego siedzibie</w:t>
      </w:r>
      <w:r w:rsidR="00B201A3" w:rsidRPr="004D0184">
        <w:rPr>
          <w:rFonts w:asciiTheme="minorHAnsi" w:hAnsiTheme="minorHAnsi" w:cstheme="minorHAnsi"/>
          <w:sz w:val="24"/>
          <w:szCs w:val="24"/>
        </w:rPr>
        <w:t xml:space="preserve">. </w:t>
      </w:r>
      <w:r w:rsidR="0065160D" w:rsidRPr="004D0184">
        <w:rPr>
          <w:rFonts w:asciiTheme="minorHAnsi" w:hAnsiTheme="minorHAnsi" w:cstheme="minorHAnsi"/>
          <w:bCs/>
          <w:sz w:val="24"/>
          <w:szCs w:val="24"/>
        </w:rPr>
        <w:t>Wykonawca jest zobowiązany do szczegółowego zapoznania się z przedmiotem zamówienia w celu należytego i rzetelnego obliczenia ceny oferty</w:t>
      </w:r>
      <w:r w:rsidR="005B5860" w:rsidRPr="004D0184">
        <w:rPr>
          <w:rFonts w:asciiTheme="minorHAnsi" w:hAnsiTheme="minorHAnsi" w:cstheme="minorHAnsi"/>
          <w:bCs/>
          <w:sz w:val="24"/>
          <w:szCs w:val="24"/>
        </w:rPr>
        <w:t xml:space="preserve"> dla danej części</w:t>
      </w:r>
      <w:r w:rsidR="0065160D" w:rsidRPr="004D0184">
        <w:rPr>
          <w:rFonts w:asciiTheme="minorHAnsi" w:hAnsiTheme="minorHAnsi" w:cstheme="minorHAnsi"/>
          <w:bCs/>
          <w:sz w:val="24"/>
          <w:szCs w:val="24"/>
        </w:rPr>
        <w:t>.</w:t>
      </w:r>
      <w:r w:rsidR="00CA4D02" w:rsidRPr="004D0184">
        <w:rPr>
          <w:rFonts w:asciiTheme="minorHAnsi" w:hAnsiTheme="minorHAnsi" w:cstheme="minorHAnsi"/>
          <w:bCs/>
          <w:sz w:val="24"/>
          <w:szCs w:val="24"/>
        </w:rPr>
        <w:t xml:space="preserve"> </w:t>
      </w:r>
      <w:r w:rsidR="0065160D" w:rsidRPr="004D0184">
        <w:rPr>
          <w:rFonts w:asciiTheme="minorHAnsi" w:hAnsiTheme="minorHAnsi" w:cstheme="minorHAnsi"/>
          <w:sz w:val="24"/>
          <w:szCs w:val="24"/>
        </w:rPr>
        <w:t>Cena oferty</w:t>
      </w:r>
      <w:r w:rsidR="005B5860" w:rsidRPr="004D0184">
        <w:t xml:space="preserve"> </w:t>
      </w:r>
      <w:r w:rsidR="005B5860" w:rsidRPr="004D0184">
        <w:rPr>
          <w:rFonts w:asciiTheme="minorHAnsi" w:hAnsiTheme="minorHAnsi" w:cstheme="minorHAnsi"/>
          <w:sz w:val="24"/>
          <w:szCs w:val="24"/>
        </w:rPr>
        <w:t>brutto dla danej części</w:t>
      </w:r>
      <w:r w:rsidR="0065160D" w:rsidRPr="004D0184">
        <w:rPr>
          <w:rFonts w:asciiTheme="minorHAnsi" w:hAnsiTheme="minorHAnsi" w:cstheme="minorHAnsi"/>
          <w:sz w:val="24"/>
          <w:szCs w:val="24"/>
        </w:rPr>
        <w:t xml:space="preserve"> winna być podana w złotych polskich liczbowo.</w:t>
      </w:r>
    </w:p>
    <w:p w14:paraId="520EEDBD" w14:textId="7055A197" w:rsidR="00292D54" w:rsidRPr="004D0184" w:rsidRDefault="00B564F5" w:rsidP="00292D54">
      <w:pPr>
        <w:pStyle w:val="Akapitzlist"/>
        <w:numPr>
          <w:ilvl w:val="0"/>
          <w:numId w:val="19"/>
        </w:numPr>
        <w:spacing w:after="0" w:line="240" w:lineRule="auto"/>
        <w:jc w:val="both"/>
        <w:rPr>
          <w:rFonts w:asciiTheme="minorHAnsi" w:hAnsiTheme="minorHAnsi" w:cstheme="minorHAnsi"/>
        </w:rPr>
      </w:pPr>
      <w:r w:rsidRPr="004D0184">
        <w:rPr>
          <w:rFonts w:asciiTheme="minorHAnsi" w:hAnsiTheme="minorHAnsi" w:cstheme="minorHAnsi"/>
          <w:bCs/>
        </w:rPr>
        <w:t>D</w:t>
      </w:r>
      <w:r w:rsidR="00292D54" w:rsidRPr="004D0184">
        <w:rPr>
          <w:rFonts w:asciiTheme="minorHAnsi" w:hAnsiTheme="minorHAnsi" w:cstheme="minorHAnsi"/>
          <w:bCs/>
        </w:rPr>
        <w:t>la oferowa</w:t>
      </w:r>
      <w:r w:rsidR="008B02A5" w:rsidRPr="004D0184">
        <w:rPr>
          <w:rFonts w:asciiTheme="minorHAnsi" w:hAnsiTheme="minorHAnsi" w:cstheme="minorHAnsi"/>
          <w:bCs/>
        </w:rPr>
        <w:t xml:space="preserve">nej części zamówienia (zadania) </w:t>
      </w:r>
      <w:r w:rsidR="008B02A5" w:rsidRPr="004D0184">
        <w:rPr>
          <w:rFonts w:asciiTheme="minorHAnsi" w:eastAsiaTheme="minorHAnsi" w:hAnsiTheme="minorHAnsi" w:cstheme="minorHAnsi"/>
          <w:szCs w:val="24"/>
        </w:rPr>
        <w:t>o</w:t>
      </w:r>
      <w:r w:rsidRPr="004D0184">
        <w:rPr>
          <w:rFonts w:asciiTheme="minorHAnsi" w:eastAsiaTheme="minorHAnsi" w:hAnsiTheme="minorHAnsi" w:cstheme="minorHAnsi"/>
          <w:szCs w:val="24"/>
        </w:rPr>
        <w:t xml:space="preserve">fertę stanowi </w:t>
      </w:r>
      <w:r w:rsidR="00385E46" w:rsidRPr="004D0184">
        <w:rPr>
          <w:rFonts w:asciiTheme="minorHAnsi" w:hAnsiTheme="minorHAnsi" w:cstheme="minorHAnsi"/>
          <w:bCs/>
        </w:rPr>
        <w:t xml:space="preserve">odpowiedni </w:t>
      </w:r>
      <w:r w:rsidR="00292D54" w:rsidRPr="004D0184">
        <w:rPr>
          <w:rFonts w:asciiTheme="minorHAnsi" w:hAnsiTheme="minorHAnsi" w:cstheme="minorHAnsi"/>
          <w:bCs/>
        </w:rPr>
        <w:t>Formularz ofertowy- Przedmiot zamówienia z formularzem cenowym</w:t>
      </w:r>
      <w:r w:rsidR="00C97F3F" w:rsidRPr="004D0184">
        <w:rPr>
          <w:rFonts w:asciiTheme="minorHAnsi" w:hAnsiTheme="minorHAnsi" w:cstheme="minorHAnsi"/>
          <w:bCs/>
        </w:rPr>
        <w:t>-</w:t>
      </w:r>
      <w:r w:rsidRPr="004D0184">
        <w:rPr>
          <w:rFonts w:asciiTheme="minorHAnsi" w:eastAsiaTheme="minorHAnsi" w:hAnsiTheme="minorHAnsi" w:cstheme="minorHAnsi"/>
          <w:szCs w:val="24"/>
        </w:rPr>
        <w:t xml:space="preserve"> </w:t>
      </w:r>
      <w:r w:rsidRPr="004D0184">
        <w:rPr>
          <w:rFonts w:asciiTheme="minorHAnsi" w:hAnsiTheme="minorHAnsi" w:cstheme="minorHAnsi"/>
          <w:bCs/>
        </w:rPr>
        <w:t xml:space="preserve">Zał. od Nr 1a do </w:t>
      </w:r>
      <w:r w:rsidR="00C33502" w:rsidRPr="004D0184">
        <w:rPr>
          <w:rFonts w:asciiTheme="minorHAnsi" w:hAnsiTheme="minorHAnsi" w:cstheme="minorHAnsi"/>
          <w:bCs/>
        </w:rPr>
        <w:t>1g do SWZ.</w:t>
      </w:r>
    </w:p>
    <w:p w14:paraId="4DC77346" w14:textId="0E0D7C9B" w:rsidR="00580F2B" w:rsidRPr="004D0184" w:rsidRDefault="00580F2B" w:rsidP="000B5E11">
      <w:pPr>
        <w:pStyle w:val="Teksttreci20"/>
        <w:numPr>
          <w:ilvl w:val="0"/>
          <w:numId w:val="19"/>
        </w:numPr>
        <w:shd w:val="clear" w:color="auto" w:fill="auto"/>
        <w:tabs>
          <w:tab w:val="left" w:pos="757"/>
        </w:tabs>
        <w:spacing w:before="0" w:line="240" w:lineRule="auto"/>
        <w:jc w:val="both"/>
        <w:rPr>
          <w:rFonts w:asciiTheme="minorHAnsi" w:hAnsiTheme="minorHAnsi" w:cstheme="minorHAnsi"/>
          <w:sz w:val="24"/>
          <w:szCs w:val="24"/>
        </w:rPr>
      </w:pPr>
      <w:r w:rsidRPr="004D0184">
        <w:rPr>
          <w:rFonts w:asciiTheme="minorHAnsi" w:hAnsiTheme="minorHAnsi" w:cstheme="minorHAnsi"/>
          <w:sz w:val="24"/>
          <w:szCs w:val="24"/>
        </w:rPr>
        <w:t>Każdy z Wykonawców może zaproponować tylko jedną cenę oferty</w:t>
      </w:r>
      <w:r w:rsidR="009C0B47" w:rsidRPr="004D0184">
        <w:rPr>
          <w:rFonts w:asciiTheme="minorHAnsi" w:hAnsiTheme="minorHAnsi" w:cstheme="minorHAnsi"/>
          <w:sz w:val="24"/>
          <w:szCs w:val="24"/>
        </w:rPr>
        <w:t xml:space="preserve"> dla danej części</w:t>
      </w:r>
      <w:r w:rsidR="00AE4E6E" w:rsidRPr="004D0184">
        <w:rPr>
          <w:rFonts w:asciiTheme="minorHAnsi" w:hAnsiTheme="minorHAnsi" w:cstheme="minorHAnsi"/>
          <w:sz w:val="24"/>
          <w:szCs w:val="24"/>
        </w:rPr>
        <w:t xml:space="preserve"> zamówienia</w:t>
      </w:r>
      <w:r w:rsidRPr="004D0184">
        <w:rPr>
          <w:rFonts w:asciiTheme="minorHAnsi" w:hAnsiTheme="minorHAnsi" w:cstheme="minorHAnsi"/>
          <w:sz w:val="24"/>
          <w:szCs w:val="24"/>
        </w:rPr>
        <w:t>.</w:t>
      </w:r>
    </w:p>
    <w:p w14:paraId="779E1EB7" w14:textId="77777777" w:rsidR="00580F2B" w:rsidRPr="004D0184" w:rsidRDefault="00580F2B" w:rsidP="000B5E11">
      <w:pPr>
        <w:pStyle w:val="Teksttreci20"/>
        <w:numPr>
          <w:ilvl w:val="0"/>
          <w:numId w:val="19"/>
        </w:numPr>
        <w:shd w:val="clear" w:color="auto" w:fill="auto"/>
        <w:tabs>
          <w:tab w:val="left" w:pos="757"/>
        </w:tabs>
        <w:spacing w:before="0" w:line="240" w:lineRule="auto"/>
        <w:jc w:val="both"/>
        <w:rPr>
          <w:rFonts w:asciiTheme="minorHAnsi" w:hAnsiTheme="minorHAnsi" w:cstheme="minorHAnsi"/>
          <w:b/>
          <w:bCs/>
          <w:sz w:val="24"/>
          <w:szCs w:val="24"/>
        </w:rPr>
      </w:pPr>
      <w:r w:rsidRPr="004D0184">
        <w:rPr>
          <w:rFonts w:asciiTheme="minorHAnsi" w:hAnsiTheme="minorHAnsi" w:cstheme="minorHAnsi"/>
          <w:b/>
          <w:bCs/>
          <w:sz w:val="24"/>
          <w:szCs w:val="24"/>
        </w:rPr>
        <w:t>Informacja o obowiązku podatkowym</w:t>
      </w:r>
    </w:p>
    <w:p w14:paraId="080D4DF7" w14:textId="1BCC615F" w:rsidR="00580F2B" w:rsidRPr="004D0184" w:rsidRDefault="00580F2B" w:rsidP="000B5E11">
      <w:pPr>
        <w:pStyle w:val="Teksttreci20"/>
        <w:shd w:val="clear" w:color="auto" w:fill="auto"/>
        <w:spacing w:before="0" w:line="240" w:lineRule="auto"/>
        <w:ind w:left="720" w:firstLine="0"/>
        <w:jc w:val="both"/>
        <w:rPr>
          <w:rFonts w:asciiTheme="minorHAnsi" w:hAnsiTheme="minorHAnsi" w:cstheme="minorHAnsi"/>
          <w:sz w:val="24"/>
          <w:szCs w:val="24"/>
        </w:rPr>
      </w:pPr>
      <w:r w:rsidRPr="004D0184">
        <w:rPr>
          <w:rFonts w:asciiTheme="minorHAnsi" w:hAnsiTheme="minorHAnsi" w:cstheme="minorHAnsi"/>
          <w:sz w:val="24"/>
          <w:szCs w:val="24"/>
        </w:rPr>
        <w:t xml:space="preserve">Jeżeli złożono ofertę, której wybór prowadziłby do powstania u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 xml:space="preserve">amawiającego obowiązku podatkowego zgodnie z przepisami o podatku od towarów i usług,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 xml:space="preserve">amawiający w celu oceny takiej oferty dolicza do przedstawionej w niej ceny podatek od towarów i usług, który miałby obowiązek rozliczyć zgodnie z tymi przepisami. Wykonawca, składając ofertę, informuje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 xml:space="preserve">amawiającego czy wybór oferty będzie prowadzić do powstania u </w:t>
      </w:r>
      <w:r w:rsidR="00DC0BD1" w:rsidRPr="004D0184">
        <w:rPr>
          <w:rFonts w:asciiTheme="minorHAnsi" w:hAnsiTheme="minorHAnsi" w:cstheme="minorHAnsi"/>
          <w:sz w:val="24"/>
          <w:szCs w:val="24"/>
        </w:rPr>
        <w:t>z</w:t>
      </w:r>
      <w:r w:rsidRPr="004D0184">
        <w:rPr>
          <w:rFonts w:asciiTheme="minorHAnsi" w:hAnsiTheme="minorHAnsi" w:cstheme="minorHAnsi"/>
          <w:sz w:val="24"/>
          <w:szCs w:val="24"/>
        </w:rPr>
        <w:t>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699738E5" w14:textId="77777777" w:rsidR="003006DB" w:rsidRPr="004D0184" w:rsidRDefault="003006DB" w:rsidP="00914203">
      <w:pPr>
        <w:spacing w:after="0" w:line="240" w:lineRule="auto"/>
        <w:jc w:val="both"/>
        <w:rPr>
          <w:rFonts w:asciiTheme="minorHAnsi" w:hAnsiTheme="minorHAnsi" w:cstheme="minorHAnsi"/>
        </w:rPr>
      </w:pPr>
    </w:p>
    <w:p w14:paraId="73649AF1" w14:textId="49023027" w:rsidR="00FD1E0E" w:rsidRPr="004D0184" w:rsidRDefault="00FD1E0E" w:rsidP="005A0689">
      <w:pPr>
        <w:pStyle w:val="Akapitzlist"/>
        <w:numPr>
          <w:ilvl w:val="0"/>
          <w:numId w:val="1"/>
        </w:numPr>
        <w:spacing w:before="26" w:after="0"/>
        <w:ind w:hanging="153"/>
        <w:jc w:val="both"/>
        <w:rPr>
          <w:rFonts w:asciiTheme="minorHAnsi" w:hAnsiTheme="minorHAnsi" w:cstheme="minorHAnsi"/>
          <w:b/>
          <w:bCs/>
          <w:sz w:val="26"/>
          <w:szCs w:val="26"/>
        </w:rPr>
      </w:pPr>
      <w:r w:rsidRPr="004D0184">
        <w:rPr>
          <w:rFonts w:asciiTheme="minorHAnsi" w:hAnsiTheme="minorHAnsi" w:cstheme="minorHAnsi"/>
          <w:b/>
          <w:bCs/>
          <w:smallCaps/>
          <w:sz w:val="26"/>
          <w:szCs w:val="26"/>
        </w:rPr>
        <w:t>Opis kryteriów oceny ofert, wraz z podaniem wag tych kryteriów, i sposobu oceny ofert.</w:t>
      </w:r>
    </w:p>
    <w:p w14:paraId="701FF23A" w14:textId="2EFA8AD5" w:rsidR="00745B93" w:rsidRPr="004D0184" w:rsidRDefault="00745B93">
      <w:pPr>
        <w:pStyle w:val="Teksttreci20"/>
        <w:numPr>
          <w:ilvl w:val="0"/>
          <w:numId w:val="10"/>
        </w:numPr>
        <w:shd w:val="clear" w:color="auto" w:fill="auto"/>
        <w:tabs>
          <w:tab w:val="left" w:pos="524"/>
        </w:tabs>
        <w:spacing w:before="0" w:line="240" w:lineRule="auto"/>
        <w:jc w:val="left"/>
        <w:rPr>
          <w:rFonts w:asciiTheme="minorHAnsi" w:hAnsiTheme="minorHAnsi" w:cstheme="minorHAnsi"/>
          <w:sz w:val="24"/>
          <w:szCs w:val="24"/>
        </w:rPr>
      </w:pPr>
      <w:r w:rsidRPr="004D0184">
        <w:rPr>
          <w:rFonts w:asciiTheme="minorHAnsi" w:hAnsiTheme="minorHAnsi" w:cstheme="minorHAnsi"/>
          <w:sz w:val="24"/>
          <w:szCs w:val="24"/>
        </w:rPr>
        <w:t>Zamawiający dokona oceny ofert, które nie zostały odrzucone</w:t>
      </w:r>
      <w:r w:rsidR="00251A11" w:rsidRPr="004D0184">
        <w:rPr>
          <w:rFonts w:asciiTheme="minorHAnsi" w:hAnsiTheme="minorHAnsi" w:cstheme="minorHAnsi"/>
          <w:sz w:val="24"/>
          <w:szCs w:val="24"/>
        </w:rPr>
        <w:t xml:space="preserve"> dla oferowanej części zamówienia </w:t>
      </w:r>
      <w:r w:rsidRPr="004D0184">
        <w:rPr>
          <w:rFonts w:asciiTheme="minorHAnsi" w:hAnsiTheme="minorHAnsi" w:cstheme="minorHAnsi"/>
          <w:sz w:val="24"/>
          <w:szCs w:val="24"/>
        </w:rPr>
        <w:t>, na podstawie następujących kryteriów oceny ofert:</w:t>
      </w:r>
    </w:p>
    <w:p w14:paraId="5CACE5B8" w14:textId="6FF5A399" w:rsidR="00272D08" w:rsidRPr="004D0184" w:rsidRDefault="00272D08" w:rsidP="00272D08">
      <w:pPr>
        <w:pStyle w:val="Teksttreci20"/>
        <w:shd w:val="clear" w:color="auto" w:fill="auto"/>
        <w:tabs>
          <w:tab w:val="left" w:pos="524"/>
        </w:tabs>
        <w:spacing w:before="0" w:line="240" w:lineRule="auto"/>
        <w:ind w:firstLine="0"/>
        <w:jc w:val="left"/>
        <w:rPr>
          <w:rFonts w:asciiTheme="minorHAnsi" w:hAnsiTheme="minorHAnsi" w:cstheme="minorHAnsi"/>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2"/>
        <w:gridCol w:w="3792"/>
      </w:tblGrid>
      <w:tr w:rsidR="004D0184" w:rsidRPr="004D0184" w14:paraId="4994539C" w14:textId="77777777" w:rsidTr="00524F15">
        <w:tc>
          <w:tcPr>
            <w:tcW w:w="5702" w:type="dxa"/>
            <w:tcBorders>
              <w:top w:val="single" w:sz="4" w:space="0" w:color="auto"/>
              <w:left w:val="single" w:sz="4" w:space="0" w:color="auto"/>
              <w:bottom w:val="single" w:sz="4" w:space="0" w:color="auto"/>
              <w:right w:val="single" w:sz="4" w:space="0" w:color="auto"/>
            </w:tcBorders>
            <w:shd w:val="clear" w:color="auto" w:fill="F2F2F2"/>
            <w:hideMark/>
          </w:tcPr>
          <w:p w14:paraId="2B633BB7" w14:textId="540F0A31" w:rsidR="00272D08" w:rsidRPr="004D0184" w:rsidRDefault="00272D08" w:rsidP="00524F15">
            <w:pPr>
              <w:spacing w:before="120" w:after="120"/>
              <w:jc w:val="center"/>
              <w:rPr>
                <w:rFonts w:asciiTheme="minorHAnsi" w:hAnsiTheme="minorHAnsi" w:cstheme="minorHAnsi"/>
                <w:b/>
                <w:szCs w:val="24"/>
              </w:rPr>
            </w:pPr>
            <w:r w:rsidRPr="004D0184">
              <w:rPr>
                <w:rFonts w:asciiTheme="minorHAnsi" w:hAnsiTheme="minorHAnsi" w:cstheme="minorHAnsi"/>
                <w:b/>
                <w:szCs w:val="24"/>
              </w:rPr>
              <w:t>Nazwa kryterium oceny ofert</w:t>
            </w:r>
          </w:p>
        </w:tc>
        <w:tc>
          <w:tcPr>
            <w:tcW w:w="3792" w:type="dxa"/>
            <w:tcBorders>
              <w:top w:val="single" w:sz="4" w:space="0" w:color="auto"/>
              <w:left w:val="single" w:sz="4" w:space="0" w:color="auto"/>
              <w:bottom w:val="single" w:sz="4" w:space="0" w:color="auto"/>
              <w:right w:val="single" w:sz="4" w:space="0" w:color="auto"/>
            </w:tcBorders>
            <w:shd w:val="clear" w:color="auto" w:fill="F2F2F2"/>
            <w:hideMark/>
          </w:tcPr>
          <w:p w14:paraId="18F6A7E9" w14:textId="67312174" w:rsidR="00272D08" w:rsidRPr="004D0184" w:rsidRDefault="00272D08" w:rsidP="00524F15">
            <w:pPr>
              <w:spacing w:before="120" w:after="120"/>
              <w:jc w:val="center"/>
              <w:rPr>
                <w:rFonts w:asciiTheme="minorHAnsi" w:hAnsiTheme="minorHAnsi" w:cstheme="minorHAnsi"/>
                <w:b/>
                <w:szCs w:val="24"/>
              </w:rPr>
            </w:pPr>
            <w:r w:rsidRPr="004D0184">
              <w:rPr>
                <w:rFonts w:asciiTheme="minorHAnsi" w:hAnsiTheme="minorHAnsi" w:cstheme="minorHAnsi"/>
                <w:b/>
                <w:szCs w:val="24"/>
              </w:rPr>
              <w:t>Waga kryterium (w%)</w:t>
            </w:r>
          </w:p>
        </w:tc>
      </w:tr>
      <w:tr w:rsidR="004D0184" w:rsidRPr="004D0184" w14:paraId="257BBD98" w14:textId="77777777" w:rsidTr="00524F15">
        <w:tc>
          <w:tcPr>
            <w:tcW w:w="5702" w:type="dxa"/>
            <w:tcBorders>
              <w:top w:val="single" w:sz="4" w:space="0" w:color="auto"/>
              <w:left w:val="single" w:sz="4" w:space="0" w:color="auto"/>
              <w:bottom w:val="single" w:sz="4" w:space="0" w:color="auto"/>
              <w:right w:val="single" w:sz="4" w:space="0" w:color="auto"/>
            </w:tcBorders>
            <w:vAlign w:val="center"/>
            <w:hideMark/>
          </w:tcPr>
          <w:p w14:paraId="5A5869D4" w14:textId="77777777" w:rsidR="00272D08" w:rsidRPr="004D0184" w:rsidRDefault="00272D08" w:rsidP="00524F15">
            <w:pPr>
              <w:spacing w:before="120" w:after="120"/>
              <w:jc w:val="center"/>
              <w:rPr>
                <w:rFonts w:asciiTheme="minorHAnsi" w:hAnsiTheme="minorHAnsi" w:cstheme="minorHAnsi"/>
                <w:b/>
                <w:szCs w:val="24"/>
              </w:rPr>
            </w:pPr>
            <w:r w:rsidRPr="004D0184">
              <w:rPr>
                <w:rFonts w:asciiTheme="minorHAnsi" w:hAnsiTheme="minorHAnsi" w:cstheme="minorHAnsi"/>
                <w:b/>
                <w:szCs w:val="24"/>
              </w:rPr>
              <w:t>Cena (A)</w:t>
            </w:r>
          </w:p>
        </w:tc>
        <w:tc>
          <w:tcPr>
            <w:tcW w:w="3792" w:type="dxa"/>
            <w:tcBorders>
              <w:top w:val="single" w:sz="4" w:space="0" w:color="auto"/>
              <w:left w:val="single" w:sz="4" w:space="0" w:color="auto"/>
              <w:bottom w:val="single" w:sz="4" w:space="0" w:color="auto"/>
              <w:right w:val="single" w:sz="4" w:space="0" w:color="auto"/>
            </w:tcBorders>
            <w:vAlign w:val="center"/>
            <w:hideMark/>
          </w:tcPr>
          <w:p w14:paraId="0CE0C1E9" w14:textId="77777777" w:rsidR="00272D08" w:rsidRPr="004D0184" w:rsidRDefault="00272D08" w:rsidP="00524F15">
            <w:pPr>
              <w:spacing w:before="40" w:after="40"/>
              <w:jc w:val="center"/>
              <w:rPr>
                <w:rFonts w:asciiTheme="minorHAnsi" w:hAnsiTheme="minorHAnsi" w:cstheme="minorHAnsi"/>
                <w:b/>
                <w:szCs w:val="24"/>
              </w:rPr>
            </w:pPr>
            <w:r w:rsidRPr="004D0184">
              <w:rPr>
                <w:rFonts w:asciiTheme="minorHAnsi" w:hAnsiTheme="minorHAnsi" w:cstheme="minorHAnsi"/>
                <w:b/>
                <w:szCs w:val="24"/>
              </w:rPr>
              <w:t>60 %</w:t>
            </w:r>
          </w:p>
        </w:tc>
      </w:tr>
      <w:tr w:rsidR="00272D08" w:rsidRPr="004D0184" w14:paraId="572B71E5" w14:textId="77777777" w:rsidTr="00524F15">
        <w:tc>
          <w:tcPr>
            <w:tcW w:w="5702" w:type="dxa"/>
            <w:tcBorders>
              <w:top w:val="single" w:sz="4" w:space="0" w:color="auto"/>
              <w:left w:val="single" w:sz="4" w:space="0" w:color="auto"/>
              <w:bottom w:val="single" w:sz="4" w:space="0" w:color="auto"/>
              <w:right w:val="single" w:sz="4" w:space="0" w:color="auto"/>
            </w:tcBorders>
            <w:vAlign w:val="center"/>
            <w:hideMark/>
          </w:tcPr>
          <w:p w14:paraId="172541AB" w14:textId="77777777" w:rsidR="00272D08" w:rsidRPr="004D0184" w:rsidRDefault="00272D08" w:rsidP="00524F15">
            <w:pPr>
              <w:spacing w:before="120" w:after="120"/>
              <w:jc w:val="center"/>
              <w:rPr>
                <w:rFonts w:asciiTheme="minorHAnsi" w:hAnsiTheme="minorHAnsi" w:cstheme="minorHAnsi"/>
                <w:b/>
                <w:szCs w:val="24"/>
              </w:rPr>
            </w:pPr>
            <w:r w:rsidRPr="004D0184">
              <w:rPr>
                <w:rFonts w:asciiTheme="minorHAnsi" w:hAnsiTheme="minorHAnsi" w:cstheme="minorHAnsi"/>
                <w:b/>
                <w:szCs w:val="24"/>
              </w:rPr>
              <w:t>Termin płatności (B)</w:t>
            </w:r>
          </w:p>
        </w:tc>
        <w:tc>
          <w:tcPr>
            <w:tcW w:w="3792" w:type="dxa"/>
            <w:tcBorders>
              <w:top w:val="single" w:sz="4" w:space="0" w:color="auto"/>
              <w:left w:val="single" w:sz="4" w:space="0" w:color="auto"/>
              <w:bottom w:val="single" w:sz="4" w:space="0" w:color="auto"/>
              <w:right w:val="single" w:sz="4" w:space="0" w:color="auto"/>
            </w:tcBorders>
            <w:vAlign w:val="center"/>
            <w:hideMark/>
          </w:tcPr>
          <w:p w14:paraId="0B55019C" w14:textId="152F9239" w:rsidR="00272D08" w:rsidRPr="004D0184" w:rsidRDefault="00DB62C4" w:rsidP="00524F15">
            <w:pPr>
              <w:spacing w:before="40" w:after="40"/>
              <w:jc w:val="center"/>
              <w:rPr>
                <w:rFonts w:asciiTheme="minorHAnsi" w:hAnsiTheme="minorHAnsi" w:cstheme="minorHAnsi"/>
                <w:b/>
                <w:szCs w:val="24"/>
              </w:rPr>
            </w:pPr>
            <w:r w:rsidRPr="004D0184">
              <w:rPr>
                <w:rFonts w:asciiTheme="minorHAnsi" w:hAnsiTheme="minorHAnsi" w:cstheme="minorHAnsi"/>
                <w:b/>
                <w:szCs w:val="24"/>
              </w:rPr>
              <w:t>4</w:t>
            </w:r>
            <w:r w:rsidR="00272D08" w:rsidRPr="004D0184">
              <w:rPr>
                <w:rFonts w:asciiTheme="minorHAnsi" w:hAnsiTheme="minorHAnsi" w:cstheme="minorHAnsi"/>
                <w:b/>
                <w:szCs w:val="24"/>
              </w:rPr>
              <w:t>0 %</w:t>
            </w:r>
          </w:p>
        </w:tc>
      </w:tr>
    </w:tbl>
    <w:p w14:paraId="4F5A6269" w14:textId="77777777" w:rsidR="00272D08" w:rsidRPr="004D0184" w:rsidRDefault="00272D08" w:rsidP="00272D08">
      <w:pPr>
        <w:pStyle w:val="Default"/>
        <w:spacing w:after="40" w:line="276" w:lineRule="auto"/>
        <w:ind w:left="357"/>
        <w:jc w:val="both"/>
        <w:rPr>
          <w:rFonts w:asciiTheme="minorHAnsi" w:hAnsiTheme="minorHAnsi" w:cstheme="minorHAnsi"/>
          <w:color w:val="auto"/>
        </w:rPr>
      </w:pPr>
    </w:p>
    <w:p w14:paraId="5A8D7680" w14:textId="05961673" w:rsidR="00272D08" w:rsidRPr="004D0184" w:rsidRDefault="00F21938" w:rsidP="00F21938">
      <w:pPr>
        <w:pStyle w:val="Default"/>
        <w:numPr>
          <w:ilvl w:val="4"/>
          <w:numId w:val="26"/>
        </w:numPr>
        <w:spacing w:line="276" w:lineRule="auto"/>
        <w:ind w:left="567" w:hanging="141"/>
        <w:jc w:val="both"/>
        <w:rPr>
          <w:rFonts w:asciiTheme="minorHAnsi" w:hAnsiTheme="minorHAnsi" w:cstheme="minorHAnsi"/>
          <w:color w:val="auto"/>
        </w:rPr>
      </w:pPr>
      <w:r w:rsidRPr="004D0184">
        <w:rPr>
          <w:rFonts w:asciiTheme="minorHAnsi" w:hAnsiTheme="minorHAnsi" w:cstheme="minorHAnsi"/>
          <w:color w:val="auto"/>
        </w:rPr>
        <w:t>W</w:t>
      </w:r>
      <w:r w:rsidR="00272D08" w:rsidRPr="004D0184">
        <w:rPr>
          <w:rFonts w:asciiTheme="minorHAnsi" w:hAnsiTheme="minorHAnsi" w:cstheme="minorHAnsi"/>
          <w:color w:val="auto"/>
        </w:rPr>
        <w:t xml:space="preserve"> zakresie kryterium „Cena” </w:t>
      </w:r>
      <w:r w:rsidR="00272D08" w:rsidRPr="004D0184">
        <w:rPr>
          <w:rFonts w:asciiTheme="minorHAnsi" w:hAnsiTheme="minorHAnsi" w:cstheme="minorHAnsi"/>
          <w:b/>
          <w:color w:val="auto"/>
        </w:rPr>
        <w:t>(A)</w:t>
      </w:r>
      <w:r w:rsidR="00272D08" w:rsidRPr="004D0184">
        <w:rPr>
          <w:rFonts w:asciiTheme="minorHAnsi" w:hAnsiTheme="minorHAnsi" w:cstheme="minorHAnsi"/>
          <w:color w:val="auto"/>
        </w:rPr>
        <w:t xml:space="preserve"> będzie dokonywana na podstawie ilości punktów otrzymanych przy zastosowaniu następującego wzoru:</w:t>
      </w:r>
    </w:p>
    <w:p w14:paraId="0007F0C2" w14:textId="77777777" w:rsidR="00272D08" w:rsidRPr="004D0184" w:rsidRDefault="00272D08" w:rsidP="00272D08">
      <w:pPr>
        <w:pStyle w:val="WW-Domy3flnie"/>
        <w:rPr>
          <w:rFonts w:asciiTheme="minorHAnsi" w:hAnsiTheme="minorHAnsi" w:cstheme="minorHAnsi"/>
        </w:rPr>
      </w:pPr>
    </w:p>
    <w:p w14:paraId="4BABF74D" w14:textId="77777777" w:rsidR="00272D08" w:rsidRPr="004D0184" w:rsidRDefault="00272D08" w:rsidP="00272D08">
      <w:pPr>
        <w:pStyle w:val="WW-Domy3flnie"/>
        <w:spacing w:before="120"/>
        <w:jc w:val="center"/>
        <w:rPr>
          <w:rFonts w:asciiTheme="minorHAnsi" w:hAnsiTheme="minorHAnsi" w:cstheme="minorHAnsi"/>
          <w:b/>
        </w:rPr>
      </w:pPr>
      <w:r w:rsidRPr="004D0184">
        <w:rPr>
          <w:rFonts w:asciiTheme="minorHAnsi" w:hAnsiTheme="minorHAnsi" w:cstheme="minorHAnsi"/>
          <w:b/>
        </w:rPr>
        <w:t xml:space="preserve">          oferta z najniższą ceną ( spośród  ofert nie odrzuconych)</w:t>
      </w:r>
    </w:p>
    <w:p w14:paraId="1F3B20FD" w14:textId="77777777" w:rsidR="00272D08" w:rsidRPr="004D0184" w:rsidRDefault="00272D08" w:rsidP="00272D08">
      <w:pPr>
        <w:pStyle w:val="WW-Tekstpodstawowywcity2"/>
        <w:ind w:left="0" w:firstLine="0"/>
        <w:jc w:val="center"/>
        <w:rPr>
          <w:rFonts w:asciiTheme="minorHAnsi" w:hAnsiTheme="minorHAnsi" w:cstheme="minorHAnsi"/>
          <w:b/>
          <w:sz w:val="24"/>
          <w:szCs w:val="24"/>
          <w:lang w:val="pl-PL"/>
        </w:rPr>
      </w:pPr>
      <w:r w:rsidRPr="004D0184">
        <w:rPr>
          <w:rFonts w:asciiTheme="minorHAnsi" w:hAnsiTheme="minorHAnsi" w:cstheme="minorHAnsi"/>
          <w:b/>
          <w:bCs/>
          <w:sz w:val="24"/>
          <w:szCs w:val="24"/>
          <w:lang w:val="pl-PL"/>
        </w:rPr>
        <w:t xml:space="preserve">A </w:t>
      </w:r>
      <w:r w:rsidRPr="004D0184">
        <w:rPr>
          <w:rFonts w:asciiTheme="minorHAnsi" w:hAnsiTheme="minorHAnsi" w:cstheme="minorHAnsi"/>
          <w:b/>
          <w:sz w:val="24"/>
          <w:szCs w:val="24"/>
          <w:lang w:val="pl-PL"/>
        </w:rPr>
        <w:t>=  -------------------------------------------------------------------------------   x 60</w:t>
      </w:r>
    </w:p>
    <w:p w14:paraId="3A6D4D1F" w14:textId="77777777" w:rsidR="00272D08" w:rsidRPr="004D0184" w:rsidRDefault="00272D08" w:rsidP="00272D08">
      <w:pPr>
        <w:pStyle w:val="WW-Tekstpodstawowywcity2"/>
        <w:spacing w:after="240"/>
        <w:ind w:left="0" w:firstLine="0"/>
        <w:jc w:val="center"/>
        <w:rPr>
          <w:rFonts w:asciiTheme="minorHAnsi" w:hAnsiTheme="minorHAnsi" w:cstheme="minorHAnsi"/>
          <w:b/>
          <w:sz w:val="24"/>
          <w:szCs w:val="24"/>
          <w:lang w:val="pl-PL"/>
        </w:rPr>
      </w:pPr>
      <w:r w:rsidRPr="004D0184">
        <w:rPr>
          <w:rFonts w:asciiTheme="minorHAnsi" w:hAnsiTheme="minorHAnsi" w:cstheme="minorHAnsi"/>
          <w:b/>
          <w:sz w:val="24"/>
          <w:szCs w:val="24"/>
          <w:lang w:val="pl-PL"/>
        </w:rPr>
        <w:t>cena oferty ocenianej</w:t>
      </w:r>
    </w:p>
    <w:p w14:paraId="0E34757B" w14:textId="77777777" w:rsidR="00272D08" w:rsidRPr="004D0184" w:rsidRDefault="00272D08" w:rsidP="00272D08">
      <w:pPr>
        <w:pStyle w:val="WW-Tekstpodstawowywcity2"/>
        <w:spacing w:after="360"/>
        <w:ind w:left="0" w:firstLine="0"/>
        <w:jc w:val="center"/>
        <w:rPr>
          <w:rFonts w:asciiTheme="minorHAnsi" w:hAnsiTheme="minorHAnsi" w:cstheme="minorHAnsi"/>
          <w:b/>
          <w:sz w:val="24"/>
          <w:szCs w:val="24"/>
          <w:lang w:val="pl-PL"/>
        </w:rPr>
      </w:pPr>
      <w:r w:rsidRPr="004D0184">
        <w:rPr>
          <w:rFonts w:asciiTheme="minorHAnsi" w:hAnsiTheme="minorHAnsi" w:cstheme="minorHAnsi"/>
          <w:b/>
          <w:sz w:val="24"/>
          <w:szCs w:val="24"/>
          <w:lang w:val="pl-PL"/>
        </w:rPr>
        <w:t>A = liczba otrzymanych punktów</w:t>
      </w:r>
    </w:p>
    <w:p w14:paraId="0D8BB3A6" w14:textId="7AEEC229" w:rsidR="00272D08" w:rsidRPr="004D0184" w:rsidRDefault="00272D08" w:rsidP="00F21938">
      <w:pPr>
        <w:pStyle w:val="WW-Tekstpodstawowywcity2"/>
        <w:ind w:left="357" w:firstLine="0"/>
        <w:rPr>
          <w:rFonts w:asciiTheme="minorHAnsi" w:hAnsiTheme="minorHAnsi" w:cstheme="minorHAnsi"/>
          <w:kern w:val="0"/>
          <w:sz w:val="24"/>
          <w:szCs w:val="24"/>
          <w:lang w:val="pl-PL"/>
        </w:rPr>
      </w:pPr>
      <w:r w:rsidRPr="004D0184">
        <w:rPr>
          <w:rFonts w:asciiTheme="minorHAnsi" w:hAnsiTheme="minorHAnsi" w:cstheme="minorHAnsi"/>
          <w:kern w:val="0"/>
          <w:sz w:val="24"/>
          <w:szCs w:val="24"/>
          <w:lang w:val="pl-PL"/>
        </w:rPr>
        <w:t>Obliczenia ceny dokonywane będą z dokładnością do dwóch miejsc po przecinku.</w:t>
      </w:r>
    </w:p>
    <w:p w14:paraId="681C8E36" w14:textId="5BA2F0D3" w:rsidR="00F21938" w:rsidRPr="004D0184" w:rsidRDefault="00F21938" w:rsidP="00F21938">
      <w:pPr>
        <w:pStyle w:val="NormalnyWeb"/>
        <w:spacing w:before="0" w:beforeAutospacing="0" w:after="0"/>
        <w:ind w:left="284"/>
        <w:contextualSpacing/>
        <w:jc w:val="both"/>
        <w:rPr>
          <w:rFonts w:asciiTheme="minorHAnsi" w:hAnsiTheme="minorHAnsi" w:cstheme="minorHAnsi"/>
        </w:rPr>
      </w:pPr>
      <w:r w:rsidRPr="004D0184">
        <w:rPr>
          <w:rFonts w:asciiTheme="minorHAnsi" w:hAnsiTheme="minorHAnsi" w:cstheme="minorHAnsi"/>
        </w:rPr>
        <w:t xml:space="preserve">Maksymalnie oferta może otrzymać 60 punktów w ramach </w:t>
      </w:r>
      <w:r w:rsidR="00DB61AE" w:rsidRPr="004D0184">
        <w:rPr>
          <w:rFonts w:asciiTheme="minorHAnsi" w:hAnsiTheme="minorHAnsi" w:cstheme="minorHAnsi"/>
        </w:rPr>
        <w:t xml:space="preserve">tego </w:t>
      </w:r>
      <w:r w:rsidRPr="004D0184">
        <w:rPr>
          <w:rFonts w:asciiTheme="minorHAnsi" w:hAnsiTheme="minorHAnsi" w:cstheme="minorHAnsi"/>
        </w:rPr>
        <w:t>kryterium.</w:t>
      </w:r>
    </w:p>
    <w:p w14:paraId="349BAA43" w14:textId="775AB8B3" w:rsidR="00F21938" w:rsidRPr="004D0184" w:rsidRDefault="00F21938" w:rsidP="00F21938">
      <w:pPr>
        <w:pStyle w:val="WW-Tekstpodstawowywcity2"/>
        <w:spacing w:after="240"/>
        <w:ind w:left="357" w:firstLine="0"/>
        <w:rPr>
          <w:rFonts w:asciiTheme="minorHAnsi" w:hAnsiTheme="minorHAnsi" w:cstheme="minorHAnsi"/>
          <w:kern w:val="0"/>
          <w:sz w:val="24"/>
          <w:szCs w:val="24"/>
          <w:lang w:val="pl-PL"/>
        </w:rPr>
      </w:pPr>
    </w:p>
    <w:p w14:paraId="6911385F" w14:textId="77777777" w:rsidR="001B79B2" w:rsidRPr="004D0184" w:rsidRDefault="001B79B2" w:rsidP="00F21938">
      <w:pPr>
        <w:pStyle w:val="WW-Tekstpodstawowywcity2"/>
        <w:spacing w:after="240"/>
        <w:ind w:left="357" w:firstLine="0"/>
        <w:rPr>
          <w:rFonts w:asciiTheme="minorHAnsi" w:hAnsiTheme="minorHAnsi" w:cstheme="minorHAnsi"/>
          <w:kern w:val="0"/>
          <w:sz w:val="24"/>
          <w:szCs w:val="24"/>
          <w:lang w:val="pl-PL"/>
        </w:rPr>
      </w:pPr>
    </w:p>
    <w:p w14:paraId="4377911D" w14:textId="3D7074F7" w:rsidR="00272D08" w:rsidRPr="004D0184" w:rsidRDefault="00272D08" w:rsidP="00497DC0">
      <w:pPr>
        <w:pStyle w:val="WW-Tekstpodstawowywcity2"/>
        <w:numPr>
          <w:ilvl w:val="4"/>
          <w:numId w:val="26"/>
        </w:numPr>
        <w:ind w:left="709" w:hanging="284"/>
        <w:rPr>
          <w:rFonts w:asciiTheme="minorHAnsi" w:hAnsiTheme="minorHAnsi" w:cstheme="minorHAnsi"/>
          <w:kern w:val="2"/>
          <w:sz w:val="24"/>
          <w:szCs w:val="24"/>
          <w:lang w:val="pl-PL"/>
        </w:rPr>
      </w:pPr>
      <w:r w:rsidRPr="004D0184">
        <w:rPr>
          <w:rFonts w:asciiTheme="minorHAnsi" w:hAnsiTheme="minorHAnsi" w:cstheme="minorHAnsi"/>
          <w:sz w:val="24"/>
          <w:szCs w:val="24"/>
          <w:lang w:val="pl-PL"/>
        </w:rPr>
        <w:t xml:space="preserve">W zakresie kryterium „Termin płatności” </w:t>
      </w:r>
      <w:r w:rsidRPr="004D0184">
        <w:rPr>
          <w:rFonts w:asciiTheme="minorHAnsi" w:hAnsiTheme="minorHAnsi" w:cstheme="minorHAnsi"/>
          <w:b/>
          <w:sz w:val="24"/>
          <w:szCs w:val="24"/>
          <w:lang w:val="pl-PL"/>
        </w:rPr>
        <w:t>(B)</w:t>
      </w:r>
      <w:r w:rsidRPr="004D0184">
        <w:rPr>
          <w:rFonts w:asciiTheme="minorHAnsi" w:hAnsiTheme="minorHAnsi" w:cstheme="minorHAnsi"/>
          <w:sz w:val="24"/>
          <w:szCs w:val="24"/>
          <w:lang w:val="pl-PL"/>
        </w:rPr>
        <w:t xml:space="preserve"> Zamawiający będzie przyznawał punkty  </w:t>
      </w:r>
      <w:r w:rsidR="001B79B2" w:rsidRPr="004D0184">
        <w:rPr>
          <w:rFonts w:asciiTheme="minorHAnsi" w:hAnsiTheme="minorHAnsi" w:cstheme="minorHAnsi"/>
          <w:kern w:val="0"/>
          <w:sz w:val="24"/>
          <w:szCs w:val="24"/>
          <w:lang w:val="pl-PL"/>
        </w:rPr>
        <w:t>na podstawie oświadczenia Wykonawcy zawartego w formularzu ofertowym</w:t>
      </w:r>
      <w:r w:rsidR="006E7794" w:rsidRPr="004D0184">
        <w:rPr>
          <w:rFonts w:asciiTheme="minorHAnsi" w:hAnsiTheme="minorHAnsi" w:cstheme="minorHAnsi"/>
          <w:kern w:val="0"/>
          <w:sz w:val="24"/>
          <w:szCs w:val="24"/>
          <w:lang w:val="pl-PL"/>
        </w:rPr>
        <w:t>,</w:t>
      </w:r>
      <w:r w:rsidR="001B79B2" w:rsidRPr="004D0184">
        <w:rPr>
          <w:rFonts w:asciiTheme="minorHAnsi" w:hAnsiTheme="minorHAnsi" w:cstheme="minorHAnsi"/>
          <w:sz w:val="24"/>
          <w:szCs w:val="24"/>
          <w:lang w:val="pl-PL"/>
        </w:rPr>
        <w:t xml:space="preserve"> </w:t>
      </w:r>
      <w:r w:rsidRPr="004D0184">
        <w:rPr>
          <w:rFonts w:asciiTheme="minorHAnsi" w:hAnsiTheme="minorHAnsi" w:cstheme="minorHAnsi"/>
          <w:sz w:val="24"/>
          <w:szCs w:val="24"/>
          <w:lang w:val="pl-PL"/>
        </w:rPr>
        <w:t>w następujący sposób:</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0"/>
        <w:gridCol w:w="3934"/>
      </w:tblGrid>
      <w:tr w:rsidR="004D0184" w:rsidRPr="004D0184" w14:paraId="292C491A" w14:textId="77777777" w:rsidTr="00524F15">
        <w:trPr>
          <w:trHeight w:val="539"/>
        </w:trPr>
        <w:tc>
          <w:tcPr>
            <w:tcW w:w="5560" w:type="dxa"/>
            <w:tcBorders>
              <w:top w:val="single" w:sz="4" w:space="0" w:color="auto"/>
              <w:left w:val="single" w:sz="4" w:space="0" w:color="auto"/>
              <w:bottom w:val="single" w:sz="4" w:space="0" w:color="auto"/>
              <w:right w:val="single" w:sz="4" w:space="0" w:color="auto"/>
            </w:tcBorders>
            <w:shd w:val="clear" w:color="auto" w:fill="F2F2F2"/>
            <w:hideMark/>
          </w:tcPr>
          <w:tbl>
            <w:tblPr>
              <w:tblW w:w="0" w:type="auto"/>
              <w:tblLook w:val="04A0" w:firstRow="1" w:lastRow="0" w:firstColumn="1" w:lastColumn="0" w:noHBand="0" w:noVBand="1"/>
            </w:tblPr>
            <w:tblGrid>
              <w:gridCol w:w="5344"/>
            </w:tblGrid>
            <w:tr w:rsidR="004D0184" w:rsidRPr="004D0184" w14:paraId="6DBF6002" w14:textId="77777777" w:rsidTr="00524F15">
              <w:trPr>
                <w:trHeight w:val="245"/>
              </w:trPr>
              <w:tc>
                <w:tcPr>
                  <w:tcW w:w="0" w:type="auto"/>
                  <w:tcBorders>
                    <w:top w:val="nil"/>
                    <w:left w:val="nil"/>
                    <w:bottom w:val="nil"/>
                    <w:right w:val="nil"/>
                  </w:tcBorders>
                  <w:hideMark/>
                </w:tcPr>
                <w:p w14:paraId="5D06ED02" w14:textId="77777777" w:rsidR="00272D08" w:rsidRPr="004D0184" w:rsidRDefault="00272D08" w:rsidP="00524F15">
                  <w:pPr>
                    <w:spacing w:before="40" w:after="40"/>
                    <w:jc w:val="center"/>
                    <w:rPr>
                      <w:rFonts w:asciiTheme="minorHAnsi" w:hAnsiTheme="minorHAnsi" w:cstheme="minorHAnsi"/>
                      <w:b/>
                      <w:szCs w:val="24"/>
                    </w:rPr>
                  </w:pPr>
                  <w:r w:rsidRPr="004D0184">
                    <w:rPr>
                      <w:rFonts w:asciiTheme="minorHAnsi" w:hAnsiTheme="minorHAnsi" w:cstheme="minorHAnsi"/>
                      <w:b/>
                      <w:bCs/>
                      <w:szCs w:val="24"/>
                    </w:rPr>
                    <w:t>Termin płatności wyrażony w dniach liczony od dnia wystawienia faktury</w:t>
                  </w:r>
                </w:p>
              </w:tc>
            </w:tr>
          </w:tbl>
          <w:p w14:paraId="61D31759" w14:textId="77777777" w:rsidR="00272D08" w:rsidRPr="004D0184" w:rsidRDefault="00272D08" w:rsidP="00524F15">
            <w:pPr>
              <w:pStyle w:val="WW-Tekstpodstawowywcity2"/>
              <w:spacing w:line="276" w:lineRule="auto"/>
              <w:ind w:firstLine="0"/>
              <w:rPr>
                <w:rFonts w:asciiTheme="minorHAnsi" w:hAnsiTheme="minorHAnsi" w:cstheme="minorHAnsi"/>
                <w:b/>
                <w:sz w:val="24"/>
                <w:szCs w:val="24"/>
                <w:lang w:val="pl-PL"/>
              </w:rPr>
            </w:pPr>
          </w:p>
        </w:tc>
        <w:tc>
          <w:tcPr>
            <w:tcW w:w="39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339D73" w14:textId="77777777" w:rsidR="00272D08" w:rsidRPr="004D0184" w:rsidRDefault="00272D08" w:rsidP="00524F15">
            <w:pPr>
              <w:pStyle w:val="WW-Tekstpodstawowywcity2"/>
              <w:spacing w:line="276" w:lineRule="auto"/>
              <w:ind w:left="0" w:firstLine="0"/>
              <w:jc w:val="center"/>
              <w:rPr>
                <w:rFonts w:asciiTheme="minorHAnsi" w:hAnsiTheme="minorHAnsi" w:cstheme="minorHAnsi"/>
                <w:b/>
                <w:sz w:val="24"/>
                <w:szCs w:val="24"/>
                <w:lang w:val="pl-PL"/>
              </w:rPr>
            </w:pPr>
            <w:r w:rsidRPr="004D0184">
              <w:rPr>
                <w:rFonts w:asciiTheme="minorHAnsi" w:hAnsiTheme="minorHAnsi" w:cstheme="minorHAnsi"/>
                <w:b/>
                <w:sz w:val="24"/>
                <w:szCs w:val="24"/>
                <w:lang w:val="pl-PL"/>
              </w:rPr>
              <w:t>Wartość w punktach</w:t>
            </w:r>
          </w:p>
        </w:tc>
      </w:tr>
      <w:tr w:rsidR="004D0184" w:rsidRPr="004D0184" w14:paraId="6AC1BB6F" w14:textId="77777777" w:rsidTr="00524F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22FD3BE5" w14:textId="5BF83EA9" w:rsidR="00272D08" w:rsidRPr="004D0184" w:rsidRDefault="00272D08" w:rsidP="00524F15">
            <w:pPr>
              <w:pStyle w:val="WW-Tekstpodstawowywcity2"/>
              <w:spacing w:before="80" w:after="80" w:line="276" w:lineRule="auto"/>
              <w:ind w:left="0" w:firstLine="0"/>
              <w:jc w:val="center"/>
              <w:rPr>
                <w:rFonts w:asciiTheme="minorHAnsi" w:hAnsiTheme="minorHAnsi" w:cstheme="minorHAnsi"/>
                <w:sz w:val="24"/>
                <w:szCs w:val="24"/>
                <w:lang w:val="pl-PL"/>
              </w:rPr>
            </w:pPr>
            <w:r w:rsidRPr="004D0184">
              <w:rPr>
                <w:rFonts w:asciiTheme="minorHAnsi" w:hAnsiTheme="minorHAnsi" w:cstheme="minorHAnsi"/>
                <w:sz w:val="24"/>
                <w:szCs w:val="24"/>
                <w:lang w:val="pl-PL"/>
              </w:rPr>
              <w:t xml:space="preserve">Termin płatności: </w:t>
            </w:r>
            <w:r w:rsidR="004C45E9" w:rsidRPr="004D0184">
              <w:rPr>
                <w:rFonts w:asciiTheme="minorHAnsi" w:hAnsiTheme="minorHAnsi" w:cstheme="minorHAnsi"/>
                <w:sz w:val="24"/>
                <w:szCs w:val="24"/>
                <w:lang w:val="pl-PL"/>
              </w:rPr>
              <w:t xml:space="preserve">do </w:t>
            </w:r>
            <w:r w:rsidRPr="004D0184">
              <w:rPr>
                <w:rFonts w:asciiTheme="minorHAnsi" w:hAnsiTheme="minorHAnsi" w:cstheme="minorHAnsi"/>
                <w:sz w:val="24"/>
                <w:szCs w:val="24"/>
                <w:lang w:val="pl-PL"/>
              </w:rPr>
              <w:t>7 dni</w:t>
            </w:r>
          </w:p>
        </w:tc>
        <w:tc>
          <w:tcPr>
            <w:tcW w:w="3934" w:type="dxa"/>
            <w:tcBorders>
              <w:top w:val="single" w:sz="4" w:space="0" w:color="auto"/>
              <w:left w:val="single" w:sz="4" w:space="0" w:color="auto"/>
              <w:bottom w:val="single" w:sz="4" w:space="0" w:color="auto"/>
              <w:right w:val="single" w:sz="4" w:space="0" w:color="auto"/>
            </w:tcBorders>
            <w:hideMark/>
          </w:tcPr>
          <w:p w14:paraId="67EF84AC" w14:textId="77777777" w:rsidR="00272D08" w:rsidRPr="004D0184" w:rsidRDefault="00272D08" w:rsidP="00524F15">
            <w:pPr>
              <w:pStyle w:val="WW-Tekstpodstawowywcity2"/>
              <w:spacing w:before="80" w:after="80" w:line="276" w:lineRule="auto"/>
              <w:ind w:left="0" w:firstLine="0"/>
              <w:jc w:val="center"/>
              <w:rPr>
                <w:rFonts w:asciiTheme="minorHAnsi" w:hAnsiTheme="minorHAnsi" w:cstheme="minorHAnsi"/>
                <w:b/>
                <w:sz w:val="24"/>
                <w:szCs w:val="24"/>
                <w:lang w:val="pl-PL"/>
              </w:rPr>
            </w:pPr>
            <w:r w:rsidRPr="004D0184">
              <w:rPr>
                <w:rFonts w:asciiTheme="minorHAnsi" w:hAnsiTheme="minorHAnsi" w:cstheme="minorHAnsi"/>
                <w:b/>
                <w:sz w:val="24"/>
                <w:szCs w:val="24"/>
                <w:lang w:val="pl-PL"/>
              </w:rPr>
              <w:t>0 pkt</w:t>
            </w:r>
          </w:p>
        </w:tc>
      </w:tr>
      <w:tr w:rsidR="004D0184" w:rsidRPr="004D0184" w14:paraId="05DA8312" w14:textId="77777777" w:rsidTr="00524F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25408251" w14:textId="5D88B27C" w:rsidR="00272D08" w:rsidRPr="004D0184" w:rsidRDefault="00272D08" w:rsidP="00524F15">
            <w:pPr>
              <w:pStyle w:val="WW-Tekstpodstawowywcity2"/>
              <w:spacing w:before="80" w:after="80" w:line="276" w:lineRule="auto"/>
              <w:ind w:left="0" w:firstLine="0"/>
              <w:jc w:val="center"/>
              <w:rPr>
                <w:rFonts w:asciiTheme="minorHAnsi" w:hAnsiTheme="minorHAnsi" w:cstheme="minorHAnsi"/>
                <w:sz w:val="24"/>
                <w:szCs w:val="24"/>
                <w:lang w:val="pl-PL"/>
              </w:rPr>
            </w:pPr>
            <w:r w:rsidRPr="004D0184">
              <w:rPr>
                <w:rFonts w:asciiTheme="minorHAnsi" w:hAnsiTheme="minorHAnsi" w:cstheme="minorHAnsi"/>
                <w:sz w:val="24"/>
                <w:szCs w:val="24"/>
                <w:lang w:val="pl-PL"/>
              </w:rPr>
              <w:t xml:space="preserve">Termin płatności: </w:t>
            </w:r>
            <w:r w:rsidR="004C45E9" w:rsidRPr="004D0184">
              <w:rPr>
                <w:rFonts w:asciiTheme="minorHAnsi" w:hAnsiTheme="minorHAnsi" w:cstheme="minorHAnsi"/>
                <w:sz w:val="24"/>
                <w:szCs w:val="24"/>
                <w:lang w:val="pl-PL"/>
              </w:rPr>
              <w:t xml:space="preserve">do </w:t>
            </w:r>
            <w:r w:rsidRPr="004D0184">
              <w:rPr>
                <w:rFonts w:asciiTheme="minorHAnsi" w:hAnsiTheme="minorHAnsi" w:cstheme="minorHAnsi"/>
                <w:sz w:val="24"/>
                <w:szCs w:val="24"/>
                <w:lang w:val="pl-PL"/>
              </w:rPr>
              <w:t>14 dni</w:t>
            </w:r>
          </w:p>
        </w:tc>
        <w:tc>
          <w:tcPr>
            <w:tcW w:w="3934" w:type="dxa"/>
            <w:tcBorders>
              <w:top w:val="single" w:sz="4" w:space="0" w:color="auto"/>
              <w:left w:val="single" w:sz="4" w:space="0" w:color="auto"/>
              <w:bottom w:val="single" w:sz="4" w:space="0" w:color="auto"/>
              <w:right w:val="single" w:sz="4" w:space="0" w:color="auto"/>
            </w:tcBorders>
            <w:hideMark/>
          </w:tcPr>
          <w:p w14:paraId="36D433F8" w14:textId="4C3675CD" w:rsidR="00272D08" w:rsidRPr="004D0184" w:rsidRDefault="00DB62C4" w:rsidP="00524F15">
            <w:pPr>
              <w:pStyle w:val="WW-Tekstpodstawowywcity2"/>
              <w:spacing w:before="80" w:after="80" w:line="276" w:lineRule="auto"/>
              <w:ind w:left="0" w:firstLine="0"/>
              <w:jc w:val="center"/>
              <w:rPr>
                <w:rFonts w:asciiTheme="minorHAnsi" w:hAnsiTheme="minorHAnsi" w:cstheme="minorHAnsi"/>
                <w:b/>
                <w:sz w:val="24"/>
                <w:szCs w:val="24"/>
                <w:lang w:val="pl-PL"/>
              </w:rPr>
            </w:pPr>
            <w:r w:rsidRPr="004D0184">
              <w:rPr>
                <w:rFonts w:asciiTheme="minorHAnsi" w:hAnsiTheme="minorHAnsi" w:cstheme="minorHAnsi"/>
                <w:b/>
                <w:sz w:val="24"/>
                <w:szCs w:val="24"/>
                <w:lang w:val="pl-PL"/>
              </w:rPr>
              <w:t>2</w:t>
            </w:r>
            <w:r w:rsidR="00272D08" w:rsidRPr="004D0184">
              <w:rPr>
                <w:rFonts w:asciiTheme="minorHAnsi" w:hAnsiTheme="minorHAnsi" w:cstheme="minorHAnsi"/>
                <w:b/>
                <w:sz w:val="24"/>
                <w:szCs w:val="24"/>
                <w:lang w:val="pl-PL"/>
              </w:rPr>
              <w:t>0 pkt</w:t>
            </w:r>
          </w:p>
        </w:tc>
      </w:tr>
      <w:tr w:rsidR="004D0184" w:rsidRPr="004D0184" w14:paraId="0CACC4FB" w14:textId="77777777" w:rsidTr="00524F15">
        <w:trPr>
          <w:trHeight w:val="194"/>
        </w:trPr>
        <w:tc>
          <w:tcPr>
            <w:tcW w:w="5560" w:type="dxa"/>
            <w:tcBorders>
              <w:top w:val="single" w:sz="4" w:space="0" w:color="auto"/>
              <w:left w:val="single" w:sz="4" w:space="0" w:color="auto"/>
              <w:bottom w:val="single" w:sz="4" w:space="0" w:color="auto"/>
              <w:right w:val="single" w:sz="4" w:space="0" w:color="auto"/>
            </w:tcBorders>
            <w:hideMark/>
          </w:tcPr>
          <w:p w14:paraId="2AE2F214" w14:textId="603417C3" w:rsidR="00272D08" w:rsidRPr="004D0184" w:rsidRDefault="00272D08" w:rsidP="00524F15">
            <w:pPr>
              <w:pStyle w:val="WW-Tekstpodstawowywcity2"/>
              <w:spacing w:before="80" w:after="80" w:line="276" w:lineRule="auto"/>
              <w:ind w:left="0" w:firstLine="0"/>
              <w:jc w:val="center"/>
              <w:rPr>
                <w:rFonts w:asciiTheme="minorHAnsi" w:hAnsiTheme="minorHAnsi" w:cstheme="minorHAnsi"/>
                <w:sz w:val="24"/>
                <w:szCs w:val="24"/>
                <w:lang w:val="pl-PL"/>
              </w:rPr>
            </w:pPr>
            <w:r w:rsidRPr="004D0184">
              <w:rPr>
                <w:rFonts w:asciiTheme="minorHAnsi" w:hAnsiTheme="minorHAnsi" w:cstheme="minorHAnsi"/>
                <w:sz w:val="24"/>
                <w:szCs w:val="24"/>
                <w:lang w:val="pl-PL"/>
              </w:rPr>
              <w:t xml:space="preserve">Termin płatności: </w:t>
            </w:r>
            <w:r w:rsidR="004C45E9" w:rsidRPr="004D0184">
              <w:rPr>
                <w:rFonts w:asciiTheme="minorHAnsi" w:hAnsiTheme="minorHAnsi" w:cstheme="minorHAnsi"/>
                <w:sz w:val="24"/>
                <w:szCs w:val="24"/>
                <w:lang w:val="pl-PL"/>
              </w:rPr>
              <w:t xml:space="preserve">do </w:t>
            </w:r>
            <w:r w:rsidRPr="004D0184">
              <w:rPr>
                <w:rFonts w:asciiTheme="minorHAnsi" w:hAnsiTheme="minorHAnsi" w:cstheme="minorHAnsi"/>
                <w:sz w:val="24"/>
                <w:szCs w:val="24"/>
                <w:lang w:val="pl-PL"/>
              </w:rPr>
              <w:t>21 dni</w:t>
            </w:r>
          </w:p>
        </w:tc>
        <w:tc>
          <w:tcPr>
            <w:tcW w:w="3934" w:type="dxa"/>
            <w:tcBorders>
              <w:top w:val="single" w:sz="4" w:space="0" w:color="auto"/>
              <w:left w:val="single" w:sz="4" w:space="0" w:color="auto"/>
              <w:bottom w:val="single" w:sz="4" w:space="0" w:color="auto"/>
              <w:right w:val="single" w:sz="4" w:space="0" w:color="auto"/>
            </w:tcBorders>
            <w:hideMark/>
          </w:tcPr>
          <w:p w14:paraId="5F6DA701" w14:textId="47B3161F" w:rsidR="00272D08" w:rsidRPr="004D0184" w:rsidRDefault="00DB62C4" w:rsidP="00524F15">
            <w:pPr>
              <w:pStyle w:val="WW-Tekstpodstawowywcity2"/>
              <w:spacing w:before="80" w:after="80" w:line="276" w:lineRule="auto"/>
              <w:ind w:left="0" w:firstLine="0"/>
              <w:jc w:val="center"/>
              <w:rPr>
                <w:rFonts w:asciiTheme="minorHAnsi" w:hAnsiTheme="minorHAnsi" w:cstheme="minorHAnsi"/>
                <w:b/>
                <w:sz w:val="24"/>
                <w:szCs w:val="24"/>
                <w:lang w:val="pl-PL"/>
              </w:rPr>
            </w:pPr>
            <w:r w:rsidRPr="004D0184">
              <w:rPr>
                <w:rFonts w:asciiTheme="minorHAnsi" w:hAnsiTheme="minorHAnsi" w:cstheme="minorHAnsi"/>
                <w:b/>
                <w:sz w:val="24"/>
                <w:szCs w:val="24"/>
                <w:lang w:val="pl-PL"/>
              </w:rPr>
              <w:t>3</w:t>
            </w:r>
            <w:r w:rsidR="00272D08" w:rsidRPr="004D0184">
              <w:rPr>
                <w:rFonts w:asciiTheme="minorHAnsi" w:hAnsiTheme="minorHAnsi" w:cstheme="minorHAnsi"/>
                <w:b/>
                <w:sz w:val="24"/>
                <w:szCs w:val="24"/>
                <w:lang w:val="pl-PL"/>
              </w:rPr>
              <w:t>0 pkt</w:t>
            </w:r>
          </w:p>
        </w:tc>
      </w:tr>
      <w:tr w:rsidR="004D0184" w:rsidRPr="004D0184" w14:paraId="75B4F95D" w14:textId="77777777" w:rsidTr="00524F15">
        <w:trPr>
          <w:trHeight w:val="202"/>
        </w:trPr>
        <w:tc>
          <w:tcPr>
            <w:tcW w:w="5560" w:type="dxa"/>
            <w:tcBorders>
              <w:top w:val="single" w:sz="4" w:space="0" w:color="auto"/>
              <w:left w:val="single" w:sz="4" w:space="0" w:color="auto"/>
              <w:bottom w:val="single" w:sz="4" w:space="0" w:color="auto"/>
              <w:right w:val="single" w:sz="4" w:space="0" w:color="auto"/>
            </w:tcBorders>
            <w:hideMark/>
          </w:tcPr>
          <w:p w14:paraId="5B0D8F13" w14:textId="49807014" w:rsidR="00272D08" w:rsidRPr="004D0184" w:rsidRDefault="00272D08" w:rsidP="00524F15">
            <w:pPr>
              <w:pStyle w:val="WW-Tekstpodstawowywcity2"/>
              <w:spacing w:before="80" w:after="80" w:line="276" w:lineRule="auto"/>
              <w:ind w:left="0" w:firstLine="0"/>
              <w:jc w:val="center"/>
              <w:rPr>
                <w:rFonts w:asciiTheme="minorHAnsi" w:hAnsiTheme="minorHAnsi" w:cstheme="minorHAnsi"/>
                <w:sz w:val="24"/>
                <w:szCs w:val="24"/>
                <w:lang w:val="pl-PL"/>
              </w:rPr>
            </w:pPr>
            <w:r w:rsidRPr="004D0184">
              <w:rPr>
                <w:rFonts w:asciiTheme="minorHAnsi" w:hAnsiTheme="minorHAnsi" w:cstheme="minorHAnsi"/>
                <w:sz w:val="24"/>
                <w:szCs w:val="24"/>
                <w:lang w:val="pl-PL"/>
              </w:rPr>
              <w:t xml:space="preserve">Termin płatności: </w:t>
            </w:r>
            <w:r w:rsidR="004C45E9" w:rsidRPr="004D0184">
              <w:rPr>
                <w:rFonts w:asciiTheme="minorHAnsi" w:hAnsiTheme="minorHAnsi" w:cstheme="minorHAnsi"/>
                <w:sz w:val="24"/>
                <w:szCs w:val="24"/>
                <w:lang w:val="pl-PL"/>
              </w:rPr>
              <w:t xml:space="preserve">do </w:t>
            </w:r>
            <w:r w:rsidRPr="004D0184">
              <w:rPr>
                <w:rFonts w:asciiTheme="minorHAnsi" w:hAnsiTheme="minorHAnsi" w:cstheme="minorHAnsi"/>
                <w:sz w:val="24"/>
                <w:szCs w:val="24"/>
                <w:lang w:val="pl-PL"/>
              </w:rPr>
              <w:t>30 dni</w:t>
            </w:r>
          </w:p>
        </w:tc>
        <w:tc>
          <w:tcPr>
            <w:tcW w:w="3934" w:type="dxa"/>
            <w:tcBorders>
              <w:top w:val="single" w:sz="4" w:space="0" w:color="auto"/>
              <w:left w:val="single" w:sz="4" w:space="0" w:color="auto"/>
              <w:bottom w:val="single" w:sz="4" w:space="0" w:color="auto"/>
              <w:right w:val="single" w:sz="4" w:space="0" w:color="auto"/>
            </w:tcBorders>
            <w:hideMark/>
          </w:tcPr>
          <w:p w14:paraId="3236A717" w14:textId="77E92B8D" w:rsidR="00272D08" w:rsidRPr="004D0184" w:rsidRDefault="00DB62C4" w:rsidP="00524F15">
            <w:pPr>
              <w:pStyle w:val="WW-Tekstpodstawowywcity2"/>
              <w:spacing w:before="80" w:after="80" w:line="276" w:lineRule="auto"/>
              <w:ind w:left="0" w:firstLine="0"/>
              <w:jc w:val="center"/>
              <w:rPr>
                <w:rFonts w:asciiTheme="minorHAnsi" w:hAnsiTheme="minorHAnsi" w:cstheme="minorHAnsi"/>
                <w:b/>
                <w:sz w:val="24"/>
                <w:szCs w:val="24"/>
                <w:lang w:val="pl-PL"/>
              </w:rPr>
            </w:pPr>
            <w:r w:rsidRPr="004D0184">
              <w:rPr>
                <w:rFonts w:asciiTheme="minorHAnsi" w:hAnsiTheme="minorHAnsi" w:cstheme="minorHAnsi"/>
                <w:b/>
                <w:sz w:val="24"/>
                <w:szCs w:val="24"/>
                <w:lang w:val="pl-PL"/>
              </w:rPr>
              <w:t>4</w:t>
            </w:r>
            <w:r w:rsidR="00272D08" w:rsidRPr="004D0184">
              <w:rPr>
                <w:rFonts w:asciiTheme="minorHAnsi" w:hAnsiTheme="minorHAnsi" w:cstheme="minorHAnsi"/>
                <w:b/>
                <w:sz w:val="24"/>
                <w:szCs w:val="24"/>
                <w:lang w:val="pl-PL"/>
              </w:rPr>
              <w:t>0 pkt</w:t>
            </w:r>
          </w:p>
        </w:tc>
      </w:tr>
    </w:tbl>
    <w:p w14:paraId="41B28C09" w14:textId="77777777" w:rsidR="00272D08" w:rsidRPr="004D0184" w:rsidRDefault="00272D08" w:rsidP="00272D08">
      <w:pPr>
        <w:pStyle w:val="WW-Tekstpodstawowywcity2"/>
        <w:ind w:left="0" w:firstLine="0"/>
        <w:jc w:val="center"/>
        <w:rPr>
          <w:rFonts w:asciiTheme="minorHAnsi" w:hAnsiTheme="minorHAnsi" w:cstheme="minorHAnsi"/>
          <w:i/>
          <w:sz w:val="24"/>
          <w:szCs w:val="24"/>
          <w:lang w:val="pl-PL"/>
        </w:rPr>
      </w:pPr>
      <w:r w:rsidRPr="004D0184">
        <w:rPr>
          <w:rFonts w:asciiTheme="minorHAnsi" w:hAnsiTheme="minorHAnsi" w:cstheme="minorHAnsi"/>
          <w:b/>
          <w:i/>
          <w:sz w:val="24"/>
          <w:szCs w:val="24"/>
          <w:lang w:val="pl-PL"/>
        </w:rPr>
        <w:t>[Uwaga!]</w:t>
      </w:r>
      <w:r w:rsidRPr="004D0184">
        <w:rPr>
          <w:rFonts w:asciiTheme="minorHAnsi" w:hAnsiTheme="minorHAnsi" w:cstheme="minorHAnsi"/>
          <w:i/>
          <w:sz w:val="24"/>
          <w:szCs w:val="24"/>
          <w:lang w:val="pl-PL"/>
        </w:rPr>
        <w:t xml:space="preserve"> Minimalny termin płatności wynosi 7 dni od dnia wystawienia faktury.</w:t>
      </w:r>
    </w:p>
    <w:p w14:paraId="50666B3C" w14:textId="66B3CD59" w:rsidR="0097279B" w:rsidRPr="004D0184" w:rsidRDefault="0097279B" w:rsidP="0097279B">
      <w:pPr>
        <w:pStyle w:val="NormalnyWeb"/>
        <w:spacing w:before="0" w:beforeAutospacing="0" w:after="0"/>
        <w:ind w:left="284"/>
        <w:contextualSpacing/>
        <w:jc w:val="both"/>
        <w:rPr>
          <w:rFonts w:asciiTheme="minorHAnsi" w:hAnsiTheme="minorHAnsi" w:cstheme="minorHAnsi"/>
        </w:rPr>
      </w:pPr>
      <w:r w:rsidRPr="004D0184">
        <w:rPr>
          <w:rFonts w:asciiTheme="minorHAnsi" w:hAnsiTheme="minorHAnsi" w:cstheme="minorHAnsi"/>
        </w:rPr>
        <w:t xml:space="preserve">Maksymalnie oferta może otrzymać </w:t>
      </w:r>
      <w:r w:rsidR="00DB62C4" w:rsidRPr="004D0184">
        <w:rPr>
          <w:rFonts w:asciiTheme="minorHAnsi" w:hAnsiTheme="minorHAnsi" w:cstheme="minorHAnsi"/>
        </w:rPr>
        <w:t>4</w:t>
      </w:r>
      <w:r w:rsidRPr="004D0184">
        <w:rPr>
          <w:rFonts w:asciiTheme="minorHAnsi" w:hAnsiTheme="minorHAnsi" w:cstheme="minorHAnsi"/>
        </w:rPr>
        <w:t>0 punktów w ramach tego kryterium.</w:t>
      </w:r>
    </w:p>
    <w:p w14:paraId="13C8005D" w14:textId="77777777" w:rsidR="00272D08" w:rsidRPr="004D0184" w:rsidRDefault="00272D08" w:rsidP="00DB62C4">
      <w:pPr>
        <w:pStyle w:val="WW-Tekstpodstawowywcity2"/>
        <w:spacing w:line="276" w:lineRule="auto"/>
        <w:ind w:left="0" w:firstLine="0"/>
        <w:rPr>
          <w:rFonts w:asciiTheme="minorHAnsi" w:hAnsiTheme="minorHAnsi" w:cstheme="minorHAnsi"/>
          <w:sz w:val="24"/>
          <w:szCs w:val="24"/>
          <w:lang w:val="pl-PL"/>
        </w:rPr>
      </w:pPr>
    </w:p>
    <w:p w14:paraId="15FE056F" w14:textId="6C3095A4" w:rsidR="00745B93" w:rsidRPr="004D0184" w:rsidRDefault="00745B93" w:rsidP="00C4758F">
      <w:pPr>
        <w:pStyle w:val="NormalnyWeb"/>
        <w:numPr>
          <w:ilvl w:val="3"/>
          <w:numId w:val="26"/>
        </w:numPr>
        <w:spacing w:before="0" w:beforeAutospacing="0" w:after="0"/>
        <w:contextualSpacing/>
        <w:jc w:val="both"/>
        <w:rPr>
          <w:rFonts w:asciiTheme="minorHAnsi" w:hAnsiTheme="minorHAnsi" w:cstheme="minorHAnsi"/>
        </w:rPr>
      </w:pPr>
      <w:r w:rsidRPr="004D0184">
        <w:rPr>
          <w:rFonts w:asciiTheme="minorHAnsi" w:hAnsiTheme="minorHAnsi" w:cstheme="minorHAnsi"/>
        </w:rPr>
        <w:t>Sposób oceny ofert (łączna punktacja)</w:t>
      </w:r>
      <w:r w:rsidR="00DC0E31" w:rsidRPr="004D0184">
        <w:rPr>
          <w:rFonts w:asciiTheme="minorHAnsi" w:hAnsiTheme="minorHAnsi" w:cstheme="minorHAnsi"/>
        </w:rPr>
        <w:t xml:space="preserve"> dla oferowanej części zamówienia</w:t>
      </w:r>
      <w:r w:rsidRPr="004D0184">
        <w:rPr>
          <w:rFonts w:asciiTheme="minorHAnsi" w:hAnsiTheme="minorHAnsi" w:cstheme="minorHAnsi"/>
        </w:rPr>
        <w:t>:</w:t>
      </w:r>
    </w:p>
    <w:p w14:paraId="6D5C46DE" w14:textId="1898D9F7" w:rsidR="00F21938" w:rsidRPr="004D0184" w:rsidRDefault="00F21938" w:rsidP="00C4758F">
      <w:pPr>
        <w:pStyle w:val="Akapitzlist"/>
        <w:spacing w:after="0"/>
        <w:ind w:right="1134"/>
        <w:jc w:val="both"/>
        <w:rPr>
          <w:rFonts w:asciiTheme="minorHAnsi" w:hAnsiTheme="minorHAnsi" w:cstheme="minorHAnsi"/>
          <w:i/>
          <w:szCs w:val="24"/>
        </w:rPr>
      </w:pPr>
      <w:r w:rsidRPr="004D0184">
        <w:rPr>
          <w:rFonts w:asciiTheme="minorHAnsi" w:hAnsiTheme="minorHAnsi" w:cstheme="minorHAnsi"/>
          <w:szCs w:val="24"/>
        </w:rPr>
        <w:t xml:space="preserve">Łączna ocena oferty obliczona zostanie w oparciu o wzór: </w:t>
      </w:r>
      <w:r w:rsidR="00DB62C4" w:rsidRPr="004D0184">
        <w:rPr>
          <w:rFonts w:asciiTheme="minorHAnsi" w:hAnsiTheme="minorHAnsi" w:cstheme="minorHAnsi"/>
          <w:b/>
          <w:szCs w:val="24"/>
        </w:rPr>
        <w:t>OF = A + B</w:t>
      </w:r>
    </w:p>
    <w:p w14:paraId="7B6EE673" w14:textId="2E919E04" w:rsidR="00745B93" w:rsidRPr="004D0184" w:rsidRDefault="00745B93" w:rsidP="00654C2B">
      <w:pPr>
        <w:pStyle w:val="NormalnyWeb"/>
        <w:spacing w:before="0" w:beforeAutospacing="0" w:after="0"/>
        <w:ind w:left="284"/>
        <w:contextualSpacing/>
        <w:jc w:val="both"/>
        <w:rPr>
          <w:rFonts w:asciiTheme="minorHAnsi" w:hAnsiTheme="minorHAnsi" w:cstheme="minorHAnsi"/>
        </w:rPr>
      </w:pPr>
      <w:r w:rsidRPr="004D0184">
        <w:rPr>
          <w:rFonts w:asciiTheme="minorHAnsi" w:hAnsiTheme="minorHAnsi" w:cstheme="minorHAnsi"/>
        </w:rPr>
        <w:t xml:space="preserve">Za najkorzystniejszą zostanie uznana oferta z największą liczbą punktów, tj. przedstawiająca najkorzystniejszy bilans kryteriów oceny ofert, o których mowa w </w:t>
      </w:r>
      <w:r w:rsidR="00BC1565" w:rsidRPr="004D0184">
        <w:rPr>
          <w:rFonts w:asciiTheme="minorHAnsi" w:hAnsiTheme="minorHAnsi" w:cstheme="minorHAnsi"/>
        </w:rPr>
        <w:t>ust.</w:t>
      </w:r>
      <w:r w:rsidRPr="004D0184">
        <w:rPr>
          <w:rFonts w:asciiTheme="minorHAnsi" w:hAnsiTheme="minorHAnsi" w:cstheme="minorHAnsi"/>
        </w:rPr>
        <w:t xml:space="preserve"> 1</w:t>
      </w:r>
      <w:r w:rsidR="008A0ECA" w:rsidRPr="004D0184">
        <w:rPr>
          <w:rFonts w:asciiTheme="minorHAnsi" w:hAnsiTheme="minorHAnsi" w:cstheme="minorHAnsi"/>
        </w:rPr>
        <w:t xml:space="preserve"> dla danej części zamówienia</w:t>
      </w:r>
      <w:r w:rsidR="005E3858" w:rsidRPr="004D0184">
        <w:rPr>
          <w:rFonts w:asciiTheme="minorHAnsi" w:hAnsiTheme="minorHAnsi" w:cstheme="minorHAnsi"/>
        </w:rPr>
        <w:t>.</w:t>
      </w:r>
      <w:r w:rsidR="00A748E1" w:rsidRPr="004D0184">
        <w:rPr>
          <w:rFonts w:asciiTheme="minorHAnsi" w:hAnsiTheme="minorHAnsi" w:cstheme="minorHAnsi"/>
        </w:rPr>
        <w:t xml:space="preserve"> </w:t>
      </w:r>
      <w:bookmarkStart w:id="30" w:name="_Hlk113518768"/>
      <w:r w:rsidR="009C5BF3" w:rsidRPr="004D0184">
        <w:rPr>
          <w:rFonts w:asciiTheme="minorHAnsi" w:eastAsiaTheme="minorHAnsi" w:hAnsiTheme="minorHAnsi" w:cstheme="minorHAnsi"/>
          <w:lang w:eastAsia="en-US"/>
        </w:rPr>
        <w:t xml:space="preserve">Ocena łączna oferty stanowi sumę punktów uzyskanych w ramach poszczególnych kryteriów. </w:t>
      </w:r>
      <w:bookmarkEnd w:id="30"/>
      <w:r w:rsidR="00F51702" w:rsidRPr="004D0184">
        <w:rPr>
          <w:rFonts w:asciiTheme="minorHAnsi" w:hAnsiTheme="minorHAnsi" w:cstheme="minorHAnsi"/>
        </w:rPr>
        <w:t xml:space="preserve">Maksymalna liczba punktów w kryterium równa jest określonej wadze kryterium w %. Uzyskana liczba punktów w ramach kryterium zaokrąglana będzie do drugiego miejsca po przecinku. </w:t>
      </w:r>
      <w:r w:rsidR="00D83E16" w:rsidRPr="004D0184">
        <w:rPr>
          <w:rFonts w:asciiTheme="minorHAnsi" w:hAnsiTheme="minorHAnsi" w:cstheme="minorHAnsi"/>
        </w:rPr>
        <w:t xml:space="preserve"> Oferta może </w:t>
      </w:r>
      <w:r w:rsidR="00D83E16" w:rsidRPr="004D0184">
        <w:rPr>
          <w:rFonts w:asciiTheme="minorHAnsi" w:hAnsiTheme="minorHAnsi" w:cstheme="minorHAnsi"/>
        </w:rPr>
        <w:lastRenderedPageBreak/>
        <w:t xml:space="preserve">uzyskać maksymalnie 100 punktów. </w:t>
      </w:r>
      <w:r w:rsidR="00A748E1" w:rsidRPr="004D0184">
        <w:rPr>
          <w:rFonts w:asciiTheme="minorHAnsi" w:hAnsiTheme="minorHAnsi" w:cstheme="minorHAnsi"/>
        </w:rPr>
        <w:t>Zamawiający poinformuje o wyborze oferty na zasadach określonych w ustawie.</w:t>
      </w:r>
    </w:p>
    <w:p w14:paraId="37AA473C" w14:textId="154B3C0A" w:rsidR="0054686F" w:rsidRPr="004D0184" w:rsidRDefault="0054686F" w:rsidP="00F21938">
      <w:pPr>
        <w:pStyle w:val="NormalnyWeb"/>
        <w:numPr>
          <w:ilvl w:val="3"/>
          <w:numId w:val="26"/>
        </w:numPr>
        <w:spacing w:before="0" w:beforeAutospacing="0" w:after="0"/>
        <w:contextualSpacing/>
        <w:jc w:val="both"/>
        <w:rPr>
          <w:rFonts w:asciiTheme="minorHAnsi" w:hAnsiTheme="minorHAnsi" w:cstheme="minorHAnsi"/>
        </w:rPr>
      </w:pPr>
      <w:r w:rsidRPr="004D0184">
        <w:rPr>
          <w:rFonts w:asciiTheme="minorHAnsi" w:hAnsiTheme="minorHAnsi" w:cstheme="minorHAnsi"/>
        </w:rPr>
        <w:t>Informacja o przewidywanym wyborze najkorzystniejszej oferty z zastosowaniem aukcji elektronicznej wraz z informacjami, o których mowa w art. 230 ustawy, jeżeli zamawiający przewiduje aukcję elektroniczną</w:t>
      </w:r>
      <w:r w:rsidR="00B02836" w:rsidRPr="004D0184">
        <w:rPr>
          <w:rFonts w:asciiTheme="minorHAnsi" w:hAnsiTheme="minorHAnsi" w:cstheme="minorHAnsi"/>
        </w:rPr>
        <w:t>:</w:t>
      </w:r>
    </w:p>
    <w:p w14:paraId="2F6CF8A8" w14:textId="3635A6C8" w:rsidR="00950B71" w:rsidRPr="004D0184" w:rsidRDefault="00950B71" w:rsidP="006A5B7B">
      <w:pPr>
        <w:pStyle w:val="Akapitzlist"/>
        <w:spacing w:after="0" w:line="240" w:lineRule="auto"/>
        <w:ind w:hanging="436"/>
        <w:jc w:val="both"/>
        <w:rPr>
          <w:rFonts w:asciiTheme="minorHAnsi" w:hAnsiTheme="minorHAnsi" w:cstheme="minorHAnsi"/>
        </w:rPr>
      </w:pPr>
      <w:r w:rsidRPr="004D0184">
        <w:rPr>
          <w:rFonts w:asciiTheme="minorHAnsi" w:hAnsiTheme="minorHAnsi" w:cstheme="minorHAnsi"/>
        </w:rPr>
        <w:t xml:space="preserve">Zamawiający </w:t>
      </w:r>
      <w:r w:rsidRPr="004D0184">
        <w:rPr>
          <w:rFonts w:asciiTheme="minorHAnsi" w:hAnsiTheme="minorHAnsi" w:cstheme="minorHAnsi"/>
          <w:b/>
          <w:bCs/>
        </w:rPr>
        <w:t>nie przewiduje</w:t>
      </w:r>
      <w:r w:rsidRPr="004D0184">
        <w:rPr>
          <w:rFonts w:asciiTheme="minorHAnsi" w:hAnsiTheme="minorHAnsi" w:cstheme="minorHAnsi"/>
        </w:rPr>
        <w:t xml:space="preserve"> aukcji elektronicznej.</w:t>
      </w:r>
    </w:p>
    <w:p w14:paraId="69CB1709" w14:textId="4E116050" w:rsidR="00C33502" w:rsidRPr="004D0184" w:rsidRDefault="00950B71" w:rsidP="00B24C88">
      <w:pPr>
        <w:pStyle w:val="Akapitzlist"/>
        <w:numPr>
          <w:ilvl w:val="3"/>
          <w:numId w:val="26"/>
        </w:numPr>
        <w:spacing w:after="0" w:line="240" w:lineRule="auto"/>
        <w:jc w:val="both"/>
        <w:rPr>
          <w:rFonts w:asciiTheme="minorHAnsi" w:hAnsiTheme="minorHAnsi" w:cstheme="minorHAnsi"/>
          <w:szCs w:val="24"/>
        </w:rPr>
      </w:pPr>
      <w:r w:rsidRPr="004D0184">
        <w:rPr>
          <w:rFonts w:asciiTheme="minorHAnsi" w:hAnsiTheme="minorHAnsi" w:cstheme="minorHAnsi"/>
        </w:rPr>
        <w:t xml:space="preserve">W przypadkach  określonych w ustawie zamawiający </w:t>
      </w:r>
      <w:r w:rsidRPr="004D0184">
        <w:rPr>
          <w:rFonts w:asciiTheme="minorHAnsi" w:hAnsiTheme="minorHAnsi" w:cstheme="minorHAnsi"/>
          <w:szCs w:val="24"/>
        </w:rPr>
        <w:t>poinformuje o unieważnieniu post</w:t>
      </w:r>
      <w:r w:rsidR="00954166" w:rsidRPr="004D0184">
        <w:rPr>
          <w:rFonts w:asciiTheme="minorHAnsi" w:hAnsiTheme="minorHAnsi" w:cstheme="minorHAnsi"/>
          <w:szCs w:val="24"/>
        </w:rPr>
        <w:t>ę</w:t>
      </w:r>
      <w:r w:rsidRPr="004D0184">
        <w:rPr>
          <w:rFonts w:asciiTheme="minorHAnsi" w:hAnsiTheme="minorHAnsi" w:cstheme="minorHAnsi"/>
          <w:szCs w:val="24"/>
        </w:rPr>
        <w:t>powania.</w:t>
      </w:r>
    </w:p>
    <w:p w14:paraId="3A0BFAC7" w14:textId="77777777" w:rsidR="007A0387" w:rsidRPr="004D0184" w:rsidRDefault="007A0387" w:rsidP="00B24C88">
      <w:pPr>
        <w:spacing w:before="26" w:after="0"/>
        <w:jc w:val="both"/>
        <w:rPr>
          <w:rFonts w:asciiTheme="minorHAnsi" w:hAnsiTheme="minorHAnsi" w:cstheme="minorHAnsi"/>
          <w:b/>
          <w:bCs/>
          <w:sz w:val="26"/>
          <w:szCs w:val="26"/>
        </w:rPr>
      </w:pPr>
      <w:bookmarkStart w:id="31" w:name="_Hlk66961473"/>
    </w:p>
    <w:p w14:paraId="237240B4" w14:textId="34890054" w:rsidR="001431AE" w:rsidRPr="004D0184" w:rsidRDefault="001431AE" w:rsidP="0017514D">
      <w:pPr>
        <w:pStyle w:val="Akapitzlist"/>
        <w:numPr>
          <w:ilvl w:val="0"/>
          <w:numId w:val="1"/>
        </w:numPr>
        <w:spacing w:before="26" w:after="0"/>
        <w:jc w:val="both"/>
        <w:rPr>
          <w:rFonts w:asciiTheme="minorHAnsi" w:hAnsiTheme="minorHAnsi" w:cstheme="minorHAnsi"/>
          <w:b/>
          <w:bCs/>
          <w:sz w:val="26"/>
          <w:szCs w:val="26"/>
        </w:rPr>
      </w:pPr>
      <w:r w:rsidRPr="004D0184">
        <w:rPr>
          <w:rFonts w:asciiTheme="minorHAnsi" w:hAnsiTheme="minorHAnsi" w:cstheme="minorHAnsi"/>
          <w:b/>
          <w:bCs/>
          <w:smallCaps/>
          <w:sz w:val="26"/>
          <w:szCs w:val="26"/>
        </w:rPr>
        <w:t xml:space="preserve">Informacje o formalnościach, jakie muszą zostać dopełnione po wyborze oferty w celu zawarcia umowy w sprawie zamówienia publicznego. </w:t>
      </w:r>
    </w:p>
    <w:bookmarkEnd w:id="31"/>
    <w:p w14:paraId="6F4BC984" w14:textId="0D3187F3" w:rsidR="00210412" w:rsidRPr="004D0184" w:rsidRDefault="00DB583D" w:rsidP="0017514D">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t>Zamawiający zgodnie z wymogami określonymi w SWZ</w:t>
      </w:r>
      <w:r w:rsidR="002677D6" w:rsidRPr="004D0184">
        <w:rPr>
          <w:rFonts w:asciiTheme="minorHAnsi" w:hAnsiTheme="minorHAnsi" w:cstheme="minorHAnsi"/>
          <w:szCs w:val="24"/>
        </w:rPr>
        <w:t xml:space="preserve"> i ustaw</w:t>
      </w:r>
      <w:r w:rsidR="00203C6B" w:rsidRPr="004D0184">
        <w:rPr>
          <w:rFonts w:asciiTheme="minorHAnsi" w:hAnsiTheme="minorHAnsi" w:cstheme="minorHAnsi"/>
          <w:szCs w:val="24"/>
        </w:rPr>
        <w:t>ie zawrze umowę z wybranym w postępowaniu wykonawcą</w:t>
      </w:r>
      <w:r w:rsidR="00332531" w:rsidRPr="004D0184">
        <w:t xml:space="preserve"> </w:t>
      </w:r>
      <w:r w:rsidR="00332531" w:rsidRPr="004D0184">
        <w:rPr>
          <w:rFonts w:asciiTheme="minorHAnsi" w:hAnsiTheme="minorHAnsi" w:cstheme="minorHAnsi"/>
          <w:szCs w:val="24"/>
        </w:rPr>
        <w:t>dla danej części zamówienia</w:t>
      </w:r>
      <w:r w:rsidRPr="004D0184">
        <w:rPr>
          <w:rFonts w:asciiTheme="minorHAnsi" w:hAnsiTheme="minorHAnsi" w:cstheme="minorHAnsi"/>
          <w:szCs w:val="24"/>
        </w:rPr>
        <w:t>.</w:t>
      </w:r>
    </w:p>
    <w:p w14:paraId="11CEBFFC" w14:textId="60383C64" w:rsidR="00190D35" w:rsidRPr="004D0184" w:rsidRDefault="00190D35" w:rsidP="0017514D">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t>Zamawiający zawiadomi</w:t>
      </w:r>
      <w:r w:rsidR="00160885" w:rsidRPr="004D0184">
        <w:rPr>
          <w:rFonts w:asciiTheme="minorHAnsi" w:hAnsiTheme="minorHAnsi" w:cstheme="minorHAnsi"/>
          <w:szCs w:val="24"/>
        </w:rPr>
        <w:t>, z możliwością wykorzystania środków komunikacji elektronicznej</w:t>
      </w:r>
      <w:r w:rsidR="005D06AB" w:rsidRPr="004D0184">
        <w:rPr>
          <w:rFonts w:asciiTheme="minorHAnsi" w:hAnsiTheme="minorHAnsi" w:cstheme="minorHAnsi"/>
          <w:szCs w:val="24"/>
        </w:rPr>
        <w:t>,</w:t>
      </w:r>
      <w:r w:rsidRPr="004D0184">
        <w:rPr>
          <w:rFonts w:asciiTheme="minorHAnsi" w:hAnsiTheme="minorHAnsi" w:cstheme="minorHAnsi"/>
          <w:szCs w:val="24"/>
        </w:rPr>
        <w:t xml:space="preserve"> wybranego </w:t>
      </w:r>
      <w:r w:rsidR="00F94FB4" w:rsidRPr="004D0184">
        <w:rPr>
          <w:rFonts w:asciiTheme="minorHAnsi" w:hAnsiTheme="minorHAnsi" w:cstheme="minorHAnsi"/>
          <w:szCs w:val="24"/>
        </w:rPr>
        <w:t>w</w:t>
      </w:r>
      <w:r w:rsidRPr="004D0184">
        <w:rPr>
          <w:rFonts w:asciiTheme="minorHAnsi" w:hAnsiTheme="minorHAnsi" w:cstheme="minorHAnsi"/>
          <w:szCs w:val="24"/>
        </w:rPr>
        <w:t>ykonawcę o miejscu (sposobie)</w:t>
      </w:r>
      <w:r w:rsidR="002E302D" w:rsidRPr="004D0184">
        <w:rPr>
          <w:rFonts w:asciiTheme="minorHAnsi" w:hAnsiTheme="minorHAnsi" w:cstheme="minorHAnsi"/>
          <w:szCs w:val="24"/>
        </w:rPr>
        <w:t>,</w:t>
      </w:r>
      <w:r w:rsidRPr="004D0184">
        <w:rPr>
          <w:rFonts w:asciiTheme="minorHAnsi" w:hAnsiTheme="minorHAnsi" w:cstheme="minorHAnsi"/>
          <w:szCs w:val="24"/>
        </w:rPr>
        <w:t xml:space="preserve"> terminie podpisania umowy</w:t>
      </w:r>
      <w:r w:rsidR="002E302D" w:rsidRPr="004D0184">
        <w:rPr>
          <w:rFonts w:asciiTheme="minorHAnsi" w:hAnsiTheme="minorHAnsi" w:cstheme="minorHAnsi"/>
          <w:szCs w:val="24"/>
        </w:rPr>
        <w:t>, formalnościach wskazanych przez zamawiającego w SWZ.</w:t>
      </w:r>
    </w:p>
    <w:p w14:paraId="3B2A367D" w14:textId="0E41DCFF" w:rsidR="006C51B1" w:rsidRPr="004D0184" w:rsidRDefault="00AA0CFE" w:rsidP="0017514D">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t xml:space="preserve">Wykonawca przekaże zamawiającemu informacje niezbędne do zawarcia umowy. </w:t>
      </w:r>
      <w:r w:rsidR="00190D35" w:rsidRPr="004D0184">
        <w:rPr>
          <w:rFonts w:asciiTheme="minorHAnsi" w:hAnsiTheme="minorHAnsi" w:cstheme="minorHAnsi"/>
          <w:szCs w:val="24"/>
        </w:rPr>
        <w:t>Osoby reprezentujące wykonawcę przy podpisywaniu umowy powinny posiadać ze sobą dokumenty potwierdzające ich umocowanie do reprezentowania wykonawcy, o ile umocowanie to nie będzie wynikać z dokumentów załączonych do oferty.</w:t>
      </w:r>
      <w:r w:rsidR="006C51B1" w:rsidRPr="004D0184">
        <w:rPr>
          <w:rFonts w:asciiTheme="minorHAnsi" w:hAnsiTheme="minorHAnsi" w:cstheme="minorHAnsi"/>
          <w:szCs w:val="24"/>
        </w:rPr>
        <w:t xml:space="preserve"> Rozliczenie należności pomiędzy zamawiającym a wykonawcą odbywać się będzie w złotych.</w:t>
      </w:r>
      <w:r w:rsidR="00CA4D02" w:rsidRPr="004D0184">
        <w:rPr>
          <w:rFonts w:asciiTheme="minorHAnsi" w:hAnsiTheme="minorHAnsi" w:cstheme="minorHAnsi"/>
          <w:szCs w:val="24"/>
        </w:rPr>
        <w:t xml:space="preserve"> </w:t>
      </w:r>
    </w:p>
    <w:p w14:paraId="157840C2" w14:textId="41F00C90" w:rsidR="00190D35" w:rsidRPr="004D0184" w:rsidRDefault="00190D35" w:rsidP="0017514D">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4D0184">
        <w:rPr>
          <w:rFonts w:asciiTheme="minorHAnsi" w:hAnsiTheme="minorHAnsi" w:cstheme="minorHAnsi"/>
          <w:szCs w:val="24"/>
        </w:rPr>
        <w:t>Jeżeli została wybrana oferta wykonawców wspólnie ubiegających się o udzielenie zamówienia, zamawiający żąda przed zawarciem umowy w sprawie zamówienia publicznego kopii umowy regulującej współpracę tych wykonawców.</w:t>
      </w:r>
    </w:p>
    <w:p w14:paraId="17343D55" w14:textId="0461BD16" w:rsidR="00167DB7" w:rsidRPr="004D0184" w:rsidRDefault="00C47540" w:rsidP="0017514D">
      <w:pPr>
        <w:pStyle w:val="Akapitzlist"/>
        <w:numPr>
          <w:ilvl w:val="3"/>
          <w:numId w:val="1"/>
        </w:numPr>
        <w:tabs>
          <w:tab w:val="left" w:pos="851"/>
        </w:tabs>
        <w:spacing w:after="0" w:line="240" w:lineRule="auto"/>
        <w:ind w:left="851" w:hanging="425"/>
        <w:jc w:val="both"/>
        <w:rPr>
          <w:rFonts w:asciiTheme="minorHAnsi" w:hAnsiTheme="minorHAnsi" w:cstheme="minorHAnsi"/>
          <w:b/>
          <w:bCs/>
        </w:rPr>
      </w:pPr>
      <w:r w:rsidRPr="004D0184">
        <w:rPr>
          <w:rFonts w:asciiTheme="minorHAnsi" w:hAnsiTheme="minorHAnsi" w:cstheme="minorHAnsi"/>
          <w:b/>
          <w:bCs/>
        </w:rPr>
        <w:t>Informacje dotyczące zabezpieczenia należytego wykonania umowy</w:t>
      </w:r>
      <w:r w:rsidR="00D421F2" w:rsidRPr="004D0184">
        <w:rPr>
          <w:rFonts w:asciiTheme="minorHAnsi" w:hAnsiTheme="minorHAnsi" w:cstheme="minorHAnsi"/>
          <w:b/>
          <w:bCs/>
        </w:rPr>
        <w:t>,</w:t>
      </w:r>
      <w:r w:rsidR="00203C6B" w:rsidRPr="004D0184">
        <w:rPr>
          <w:rFonts w:asciiTheme="minorHAnsi" w:hAnsiTheme="minorHAnsi" w:cstheme="minorHAnsi"/>
          <w:b/>
          <w:bCs/>
        </w:rPr>
        <w:t xml:space="preserve"> zwanego dalej również zabezpieczeniem</w:t>
      </w:r>
      <w:r w:rsidRPr="004D0184">
        <w:rPr>
          <w:rFonts w:asciiTheme="minorHAnsi" w:hAnsiTheme="minorHAnsi" w:cstheme="minorHAnsi"/>
          <w:b/>
          <w:bCs/>
        </w:rPr>
        <w:t>, jeżeli zamawiający je przewiduje</w:t>
      </w:r>
      <w:r w:rsidR="003925B4" w:rsidRPr="004D0184">
        <w:rPr>
          <w:rFonts w:asciiTheme="minorHAnsi" w:hAnsiTheme="minorHAnsi" w:cstheme="minorHAnsi"/>
          <w:b/>
          <w:bCs/>
        </w:rPr>
        <w:t>:</w:t>
      </w:r>
    </w:p>
    <w:p w14:paraId="7E90E32C" w14:textId="367EE151" w:rsidR="00A712A3" w:rsidRPr="004D0184" w:rsidRDefault="00A712A3" w:rsidP="00A712A3">
      <w:pPr>
        <w:tabs>
          <w:tab w:val="left" w:pos="851"/>
        </w:tabs>
        <w:spacing w:after="0" w:line="240" w:lineRule="auto"/>
        <w:ind w:left="851"/>
        <w:jc w:val="both"/>
        <w:rPr>
          <w:rFonts w:asciiTheme="minorHAnsi" w:hAnsiTheme="minorHAnsi" w:cstheme="minorHAnsi"/>
          <w:szCs w:val="24"/>
        </w:rPr>
      </w:pPr>
      <w:r w:rsidRPr="004D0184">
        <w:rPr>
          <w:rFonts w:asciiTheme="minorHAnsi" w:hAnsiTheme="minorHAnsi" w:cstheme="minorHAnsi"/>
          <w:szCs w:val="24"/>
        </w:rPr>
        <w:t>Nie dotyczy.</w:t>
      </w:r>
    </w:p>
    <w:p w14:paraId="3C96B28C" w14:textId="77777777" w:rsidR="00A712A3" w:rsidRPr="004D0184" w:rsidRDefault="00A712A3" w:rsidP="00A712A3">
      <w:pPr>
        <w:tabs>
          <w:tab w:val="left" w:pos="851"/>
        </w:tabs>
        <w:spacing w:after="0" w:line="240" w:lineRule="auto"/>
        <w:ind w:left="851"/>
        <w:jc w:val="both"/>
        <w:rPr>
          <w:rFonts w:asciiTheme="minorHAnsi" w:hAnsiTheme="minorHAnsi" w:cstheme="minorHAnsi"/>
          <w:szCs w:val="24"/>
        </w:rPr>
      </w:pPr>
    </w:p>
    <w:p w14:paraId="2EC159C3" w14:textId="1DA45178" w:rsidR="00C228FB" w:rsidRPr="004D0184" w:rsidRDefault="00C228FB" w:rsidP="0017514D">
      <w:pPr>
        <w:pStyle w:val="Akapitzlist"/>
        <w:numPr>
          <w:ilvl w:val="0"/>
          <w:numId w:val="1"/>
        </w:numPr>
        <w:spacing w:before="26" w:after="0"/>
        <w:ind w:hanging="153"/>
        <w:jc w:val="both"/>
        <w:rPr>
          <w:rFonts w:asciiTheme="minorHAnsi" w:hAnsiTheme="minorHAnsi" w:cstheme="minorHAnsi"/>
          <w:b/>
          <w:bCs/>
          <w:sz w:val="26"/>
          <w:szCs w:val="26"/>
        </w:rPr>
      </w:pPr>
      <w:bookmarkStart w:id="32" w:name="_Hlk63233774"/>
      <w:r w:rsidRPr="004D0184">
        <w:rPr>
          <w:rFonts w:asciiTheme="minorHAnsi" w:hAnsiTheme="minorHAnsi" w:cstheme="minorHAnsi"/>
          <w:b/>
          <w:bCs/>
          <w:smallCaps/>
          <w:sz w:val="26"/>
          <w:szCs w:val="26"/>
        </w:rPr>
        <w:t>Pouczenie o środkach ochrony prawnej przysługujących wykonawcy.</w:t>
      </w:r>
    </w:p>
    <w:bookmarkEnd w:id="32"/>
    <w:p w14:paraId="15C0ECD3" w14:textId="1D0ABD4A" w:rsidR="00C03128" w:rsidRPr="004D0184" w:rsidRDefault="00C03128" w:rsidP="0017514D">
      <w:pPr>
        <w:pStyle w:val="Akapitzlist"/>
        <w:numPr>
          <w:ilvl w:val="3"/>
          <w:numId w:val="1"/>
        </w:numPr>
        <w:spacing w:after="0" w:line="240" w:lineRule="auto"/>
        <w:ind w:left="993" w:hanging="283"/>
        <w:jc w:val="both"/>
        <w:rPr>
          <w:rFonts w:asciiTheme="minorHAnsi" w:hAnsiTheme="minorHAnsi" w:cstheme="minorHAnsi"/>
        </w:rPr>
      </w:pPr>
      <w:r w:rsidRPr="004D0184">
        <w:rPr>
          <w:rFonts w:asciiTheme="minorHAnsi" w:hAnsiTheme="minorHAnsi" w:cstheme="minorHAnsi"/>
        </w:rPr>
        <w:t xml:space="preserve">Środki ochrony prawnej określone </w:t>
      </w:r>
      <w:r w:rsidRPr="004D0184">
        <w:rPr>
          <w:rFonts w:asciiTheme="minorHAnsi" w:hAnsiTheme="minorHAnsi" w:cstheme="minorHAnsi"/>
          <w:b/>
          <w:bCs/>
        </w:rPr>
        <w:t xml:space="preserve">w dziale IX </w:t>
      </w:r>
      <w:r w:rsidR="0054729B" w:rsidRPr="004D0184">
        <w:rPr>
          <w:rFonts w:asciiTheme="minorHAnsi" w:hAnsiTheme="minorHAnsi" w:cstheme="minorHAnsi"/>
          <w:b/>
          <w:bCs/>
        </w:rPr>
        <w:t xml:space="preserve">ustawy </w:t>
      </w:r>
      <w:r w:rsidRPr="004D0184">
        <w:rPr>
          <w:rFonts w:asciiTheme="minorHAnsi" w:hAnsiTheme="minorHAnsi" w:cstheme="minorHAnsi"/>
          <w:b/>
          <w:bCs/>
        </w:rPr>
        <w:t xml:space="preserve">Środki ochrony prawnej </w:t>
      </w:r>
      <w:r w:rsidRPr="004D0184">
        <w:rPr>
          <w:rFonts w:asciiTheme="minorHAnsi" w:hAnsiTheme="minorHAnsi" w:cstheme="minorHAnsi"/>
        </w:rPr>
        <w:t>przysługują wykonawcy, uczestnikowi konkursu oraz innemu podmiotowi, jeżeli ma lub miał interes w uzyskaniu zamówienia lub nagrody w konkursie oraz poniósł lub może ponieść szkodę w wyniku naruszenia przez zamawiającego przepisów ustawy.</w:t>
      </w:r>
    </w:p>
    <w:p w14:paraId="36DE9A2E" w14:textId="3E9E9D64" w:rsidR="0054729B" w:rsidRPr="004D0184" w:rsidRDefault="0054729B" w:rsidP="0017514D">
      <w:pPr>
        <w:pStyle w:val="Akapitzlist"/>
        <w:numPr>
          <w:ilvl w:val="3"/>
          <w:numId w:val="1"/>
        </w:numPr>
        <w:spacing w:after="0" w:line="240" w:lineRule="auto"/>
        <w:ind w:left="993" w:hanging="283"/>
        <w:jc w:val="both"/>
        <w:rPr>
          <w:rFonts w:asciiTheme="minorHAnsi" w:hAnsiTheme="minorHAnsi" w:cstheme="minorHAnsi"/>
        </w:rPr>
      </w:pPr>
      <w:r w:rsidRPr="004D0184">
        <w:rPr>
          <w:rFonts w:asciiTheme="minorHAnsi" w:hAnsiTheme="minorHAnsi" w:cstheme="minorHAnsi"/>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4CD9E6C" w14:textId="68655B23" w:rsidR="0054729B" w:rsidRPr="004D0184" w:rsidRDefault="0054729B" w:rsidP="0017514D">
      <w:pPr>
        <w:pStyle w:val="Akapitzlist"/>
        <w:numPr>
          <w:ilvl w:val="3"/>
          <w:numId w:val="1"/>
        </w:numPr>
        <w:spacing w:after="0" w:line="240" w:lineRule="auto"/>
        <w:ind w:left="993" w:hanging="283"/>
        <w:jc w:val="both"/>
        <w:rPr>
          <w:rFonts w:asciiTheme="minorHAnsi" w:hAnsiTheme="minorHAnsi" w:cstheme="minorHAnsi"/>
        </w:rPr>
      </w:pPr>
      <w:r w:rsidRPr="004D0184">
        <w:rPr>
          <w:rFonts w:asciiTheme="minorHAnsi" w:hAnsiTheme="minorHAnsi" w:cstheme="minorHAnsi"/>
        </w:rPr>
        <w:t xml:space="preserve"> 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254A2548" w14:textId="5E0CC2EA" w:rsidR="00C03128" w:rsidRPr="004D0184" w:rsidRDefault="00C03128" w:rsidP="0017514D">
      <w:pPr>
        <w:pStyle w:val="Akapitzlist"/>
        <w:numPr>
          <w:ilvl w:val="3"/>
          <w:numId w:val="1"/>
        </w:numPr>
        <w:spacing w:after="0" w:line="240" w:lineRule="auto"/>
        <w:ind w:left="993" w:hanging="283"/>
        <w:jc w:val="both"/>
        <w:rPr>
          <w:rFonts w:asciiTheme="minorHAnsi" w:hAnsiTheme="minorHAnsi" w:cstheme="minorHAnsi"/>
        </w:rPr>
      </w:pPr>
      <w:r w:rsidRPr="004D0184">
        <w:rPr>
          <w:rFonts w:asciiTheme="minorHAnsi" w:hAnsiTheme="minorHAnsi" w:cstheme="minorHAnsi"/>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67A59D90" w14:textId="78B290BA" w:rsidR="0054729B" w:rsidRPr="004D0184" w:rsidRDefault="0054729B" w:rsidP="0017514D">
      <w:pPr>
        <w:pStyle w:val="Akapitzlist"/>
        <w:numPr>
          <w:ilvl w:val="3"/>
          <w:numId w:val="1"/>
        </w:numPr>
        <w:spacing w:after="0" w:line="240" w:lineRule="auto"/>
        <w:ind w:left="993" w:hanging="283"/>
        <w:jc w:val="both"/>
        <w:rPr>
          <w:rFonts w:asciiTheme="minorHAnsi" w:hAnsiTheme="minorHAnsi" w:cstheme="minorHAnsi"/>
        </w:rPr>
      </w:pPr>
      <w:r w:rsidRPr="004D0184">
        <w:rPr>
          <w:rFonts w:asciiTheme="minorHAnsi" w:hAnsiTheme="minorHAnsi" w:cstheme="minorHAnsi"/>
        </w:rPr>
        <w:t>Odwołanie przysługuje na:</w:t>
      </w:r>
    </w:p>
    <w:p w14:paraId="71207CF7" w14:textId="1DBCFA66" w:rsidR="0010377D" w:rsidRPr="004D0184" w:rsidRDefault="0010377D" w:rsidP="00563838">
      <w:pPr>
        <w:pStyle w:val="Akapitzlist"/>
        <w:spacing w:after="0" w:line="240" w:lineRule="auto"/>
        <w:ind w:left="993"/>
        <w:jc w:val="both"/>
        <w:rPr>
          <w:rFonts w:asciiTheme="minorHAnsi" w:hAnsiTheme="minorHAnsi" w:cstheme="minorHAnsi"/>
        </w:rPr>
      </w:pPr>
      <w:r w:rsidRPr="004D0184">
        <w:rPr>
          <w:rFonts w:asciiTheme="minorHAnsi" w:hAnsiTheme="minorHAnsi" w:cstheme="minorHAnsi"/>
        </w:rPr>
        <w:t>1) niezgodną z przepisami ustawy czynność zamawiającego, podjętą w postępowaniu o udzielenie zamówienia, o zawarcie umowy ramowej, dynamicznym systemie zakupów, systemie kwalifikowania wykonawców, w tym na projektowane postanowienie umowy;</w:t>
      </w:r>
    </w:p>
    <w:p w14:paraId="06671555" w14:textId="75DECF94" w:rsidR="0010377D" w:rsidRPr="004D0184" w:rsidRDefault="0010377D" w:rsidP="00563838">
      <w:pPr>
        <w:pStyle w:val="Akapitzlist"/>
        <w:spacing w:after="0" w:line="240" w:lineRule="auto"/>
        <w:ind w:left="993"/>
        <w:jc w:val="both"/>
        <w:rPr>
          <w:rFonts w:asciiTheme="minorHAnsi" w:hAnsiTheme="minorHAnsi" w:cstheme="minorHAnsi"/>
        </w:rPr>
      </w:pPr>
      <w:r w:rsidRPr="004D0184">
        <w:rPr>
          <w:rFonts w:asciiTheme="minorHAnsi" w:hAnsiTheme="minorHAnsi" w:cstheme="minorHAnsi"/>
        </w:rPr>
        <w:t>2) zaniechanie czynności w postępowaniu o udzielenie zamówienia, o zawarcie umowy ramowej, dynamicznym systemie zakupów, systemie kwalifikowania wykonawców, do której zamawiający był obowiązany na podstawie ustawy;</w:t>
      </w:r>
    </w:p>
    <w:p w14:paraId="3BAA0C43" w14:textId="77777777" w:rsidR="0010377D" w:rsidRPr="004D0184" w:rsidRDefault="0010377D" w:rsidP="00563838">
      <w:pPr>
        <w:pStyle w:val="Akapitzlist"/>
        <w:spacing w:after="0" w:line="240" w:lineRule="auto"/>
        <w:ind w:left="993"/>
        <w:jc w:val="both"/>
        <w:rPr>
          <w:rFonts w:asciiTheme="minorHAnsi" w:hAnsiTheme="minorHAnsi" w:cstheme="minorHAnsi"/>
        </w:rPr>
      </w:pPr>
      <w:r w:rsidRPr="004D0184">
        <w:rPr>
          <w:rFonts w:asciiTheme="minorHAnsi" w:hAnsiTheme="minorHAnsi" w:cstheme="minorHAnsi"/>
        </w:rPr>
        <w:lastRenderedPageBreak/>
        <w:t>3) zaniechanie przeprowadzenia postępowania o udzielenie zamówienia lub zorganizowania konkursu na podstawie ustawy, mimo że zamawiający był do tego obowiązany.</w:t>
      </w:r>
    </w:p>
    <w:p w14:paraId="4367CB01" w14:textId="1481D35C" w:rsidR="00D055D0" w:rsidRPr="00296CF4" w:rsidRDefault="00D055D0" w:rsidP="0017514D">
      <w:pPr>
        <w:pStyle w:val="Akapitzlist"/>
        <w:numPr>
          <w:ilvl w:val="3"/>
          <w:numId w:val="1"/>
        </w:numPr>
        <w:spacing w:after="0" w:line="240" w:lineRule="auto"/>
        <w:ind w:left="993" w:hanging="283"/>
        <w:jc w:val="both"/>
        <w:rPr>
          <w:rFonts w:asciiTheme="minorHAnsi" w:hAnsiTheme="minorHAnsi" w:cstheme="minorHAnsi"/>
          <w:bCs/>
        </w:rPr>
      </w:pPr>
      <w:r w:rsidRPr="004D0184">
        <w:rPr>
          <w:rFonts w:asciiTheme="minorHAnsi" w:hAnsiTheme="minorHAnsi" w:cstheme="minorHAnsi"/>
          <w:b/>
          <w:bCs/>
        </w:rPr>
        <w:t xml:space="preserve"> </w:t>
      </w:r>
      <w:r w:rsidRPr="00296CF4">
        <w:rPr>
          <w:rFonts w:asciiTheme="minorHAnsi" w:hAnsiTheme="minorHAnsi" w:cstheme="minorHAnsi"/>
          <w:bCs/>
        </w:rPr>
        <w:t xml:space="preserve">Odwołanie wnosi się do Prezesa </w:t>
      </w:r>
      <w:r w:rsidR="00670871" w:rsidRPr="00296CF4">
        <w:rPr>
          <w:rFonts w:asciiTheme="minorHAnsi" w:hAnsiTheme="minorHAnsi" w:cstheme="minorHAnsi"/>
          <w:bCs/>
        </w:rPr>
        <w:t xml:space="preserve">Krajowej </w:t>
      </w:r>
      <w:r w:rsidRPr="00296CF4">
        <w:rPr>
          <w:rFonts w:asciiTheme="minorHAnsi" w:hAnsiTheme="minorHAnsi" w:cstheme="minorHAnsi"/>
          <w:bCs/>
        </w:rPr>
        <w:t>Izby</w:t>
      </w:r>
      <w:r w:rsidR="00670871" w:rsidRPr="00296CF4">
        <w:rPr>
          <w:rFonts w:asciiTheme="minorHAnsi" w:hAnsiTheme="minorHAnsi" w:cstheme="minorHAnsi"/>
          <w:bCs/>
        </w:rPr>
        <w:t xml:space="preserve"> Odwoławczej</w:t>
      </w:r>
      <w:r w:rsidRPr="00296CF4">
        <w:rPr>
          <w:rFonts w:asciiTheme="minorHAnsi" w:hAnsiTheme="minorHAnsi" w:cstheme="minorHAnsi"/>
          <w:bCs/>
        </w:rPr>
        <w:t>.</w:t>
      </w:r>
    </w:p>
    <w:p w14:paraId="7FE3B7A2" w14:textId="6E161B85" w:rsidR="00D055D0" w:rsidRPr="004D0184" w:rsidRDefault="00D055D0" w:rsidP="0017514D">
      <w:pPr>
        <w:pStyle w:val="Akapitzlist"/>
        <w:numPr>
          <w:ilvl w:val="3"/>
          <w:numId w:val="1"/>
        </w:numPr>
        <w:spacing w:after="0" w:line="240" w:lineRule="auto"/>
        <w:ind w:left="993" w:hanging="283"/>
        <w:jc w:val="both"/>
        <w:rPr>
          <w:rFonts w:asciiTheme="minorHAnsi" w:hAnsiTheme="minorHAnsi" w:cstheme="minorHAnsi"/>
        </w:rPr>
      </w:pPr>
      <w:r w:rsidRPr="004D0184">
        <w:rPr>
          <w:rFonts w:asciiTheme="minorHAnsi" w:hAnsiTheme="minorHAnsi" w:cstheme="minorHAnsi"/>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E08AC9F" w14:textId="146B6790" w:rsidR="00D055D0" w:rsidRPr="004D0184" w:rsidRDefault="00D055D0" w:rsidP="0017514D">
      <w:pPr>
        <w:pStyle w:val="Akapitzlist"/>
        <w:numPr>
          <w:ilvl w:val="3"/>
          <w:numId w:val="1"/>
        </w:numPr>
        <w:spacing w:after="0" w:line="240" w:lineRule="auto"/>
        <w:ind w:left="993" w:hanging="283"/>
        <w:jc w:val="both"/>
        <w:rPr>
          <w:rFonts w:asciiTheme="minorHAnsi" w:hAnsiTheme="minorHAnsi" w:cstheme="minorHAnsi"/>
        </w:rPr>
      </w:pPr>
      <w:r w:rsidRPr="004D0184">
        <w:rPr>
          <w:rFonts w:asciiTheme="minorHAnsi" w:hAnsiTheme="minorHAnsi" w:cstheme="minorHAnsi"/>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6BEF754" w14:textId="2B31F823" w:rsidR="00C371F0" w:rsidRPr="004D0184" w:rsidRDefault="00C371F0" w:rsidP="0017514D">
      <w:pPr>
        <w:pStyle w:val="Akapitzlist"/>
        <w:numPr>
          <w:ilvl w:val="3"/>
          <w:numId w:val="1"/>
        </w:numPr>
        <w:spacing w:after="0" w:line="240" w:lineRule="auto"/>
        <w:ind w:left="993" w:hanging="426"/>
        <w:jc w:val="both"/>
        <w:rPr>
          <w:rFonts w:asciiTheme="minorHAnsi" w:hAnsiTheme="minorHAnsi" w:cstheme="minorHAnsi"/>
        </w:rPr>
      </w:pPr>
      <w:r w:rsidRPr="004D0184">
        <w:rPr>
          <w:rFonts w:asciiTheme="minorHAnsi" w:hAnsiTheme="minorHAnsi" w:cstheme="minorHAnsi"/>
        </w:rPr>
        <w:t>Odwołanie wnosi się:</w:t>
      </w:r>
    </w:p>
    <w:p w14:paraId="07232B95" w14:textId="77777777" w:rsidR="00C371F0" w:rsidRPr="004D0184" w:rsidRDefault="00C371F0" w:rsidP="00C360BF">
      <w:pPr>
        <w:spacing w:after="0" w:line="240" w:lineRule="auto"/>
        <w:ind w:left="993" w:hanging="426"/>
        <w:rPr>
          <w:rFonts w:asciiTheme="minorHAnsi" w:hAnsiTheme="minorHAnsi" w:cstheme="minorHAnsi"/>
        </w:rPr>
      </w:pPr>
      <w:r w:rsidRPr="004D0184">
        <w:rPr>
          <w:rFonts w:asciiTheme="minorHAnsi" w:hAnsiTheme="minorHAnsi" w:cstheme="minorHAnsi"/>
        </w:rPr>
        <w:t>1) w przypadku zamówień, których wartość jest mniejsza niż progi unijne, w terminie:</w:t>
      </w:r>
    </w:p>
    <w:p w14:paraId="6B4BB357" w14:textId="77777777" w:rsidR="00C371F0" w:rsidRPr="004D0184" w:rsidRDefault="00C371F0" w:rsidP="00C360BF">
      <w:pPr>
        <w:spacing w:after="0" w:line="240" w:lineRule="auto"/>
        <w:ind w:left="993" w:hanging="426"/>
        <w:jc w:val="both"/>
        <w:rPr>
          <w:rFonts w:asciiTheme="minorHAnsi" w:hAnsiTheme="minorHAnsi" w:cstheme="minorHAnsi"/>
        </w:rPr>
      </w:pPr>
      <w:r w:rsidRPr="004D0184">
        <w:rPr>
          <w:rFonts w:asciiTheme="minorHAnsi" w:hAnsiTheme="minorHAnsi" w:cstheme="minorHAnsi"/>
        </w:rPr>
        <w:t>a) 5 dni od dnia przekazania informacji o czynności zamawiającego stanowiącej podstawę jego wniesienia, jeżeli informacja została przekazana przy użyciu środków komunikacji elektronicznej,</w:t>
      </w:r>
    </w:p>
    <w:p w14:paraId="49218A2F" w14:textId="2FD1E682" w:rsidR="00C371F0" w:rsidRPr="004D0184" w:rsidRDefault="00C371F0" w:rsidP="00C360BF">
      <w:pPr>
        <w:spacing w:after="0" w:line="240" w:lineRule="auto"/>
        <w:ind w:left="993" w:hanging="426"/>
        <w:rPr>
          <w:rFonts w:asciiTheme="minorHAnsi" w:hAnsiTheme="minorHAnsi" w:cstheme="minorHAnsi"/>
        </w:rPr>
      </w:pPr>
      <w:r w:rsidRPr="004D0184">
        <w:rPr>
          <w:rFonts w:asciiTheme="minorHAnsi" w:hAnsiTheme="minorHAnsi" w:cstheme="minorHAnsi"/>
        </w:rPr>
        <w:t>b) 10 dni od dnia przekazania informacji o czynności zamawiającego stanowiącej podstawę jego wniesienia, jeżeli informacja została przekazana w sposób inny niż określony w lit. a.</w:t>
      </w:r>
    </w:p>
    <w:p w14:paraId="09DAD435" w14:textId="2A9E80B9" w:rsidR="00052263" w:rsidRPr="004D0184" w:rsidRDefault="00052263"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Odwołanie wobec treści ogłoszenia wszczynającego postępowanie o udzielenie zamówienia lub wobec treści dokumentów zamówienia wnosi się w terminie</w:t>
      </w:r>
      <w:r w:rsidR="00517D72" w:rsidRPr="004D0184">
        <w:rPr>
          <w:rFonts w:asciiTheme="minorHAnsi" w:hAnsiTheme="minorHAnsi" w:cstheme="minorHAnsi"/>
        </w:rPr>
        <w:t xml:space="preserve"> </w:t>
      </w:r>
      <w:r w:rsidRPr="004D0184">
        <w:rPr>
          <w:rFonts w:asciiTheme="minorHAnsi" w:hAnsiTheme="minorHAnsi" w:cstheme="minorHAnsi"/>
        </w:rPr>
        <w:t>5 dni od dnia zamieszczenia ogłoszenia w Biuletynie Zamówień Publicznych lub dokumentów zamówienia na stronie internetowej, w przypadku zamówień, których wartość jest mniejsza niż progi unijne.</w:t>
      </w:r>
    </w:p>
    <w:p w14:paraId="179E6F47" w14:textId="4824C383" w:rsidR="00052263" w:rsidRPr="004D0184" w:rsidRDefault="00052263"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 xml:space="preserve">Odwołanie w przypadkach innych niż określone w </w:t>
      </w:r>
      <w:r w:rsidR="00540DF9" w:rsidRPr="004D0184">
        <w:rPr>
          <w:rFonts w:asciiTheme="minorHAnsi" w:hAnsiTheme="minorHAnsi" w:cstheme="minorHAnsi"/>
        </w:rPr>
        <w:t>ust.</w:t>
      </w:r>
      <w:r w:rsidRPr="004D0184">
        <w:rPr>
          <w:rFonts w:asciiTheme="minorHAnsi" w:hAnsiTheme="minorHAnsi" w:cstheme="minorHAnsi"/>
        </w:rPr>
        <w:t xml:space="preserve"> 9 i 10 wnosi się w terminie:</w:t>
      </w:r>
    </w:p>
    <w:p w14:paraId="341FB103" w14:textId="77777777" w:rsidR="00052263" w:rsidRPr="004D0184" w:rsidRDefault="00052263" w:rsidP="00C360BF">
      <w:pPr>
        <w:spacing w:after="0" w:line="240" w:lineRule="auto"/>
        <w:ind w:left="851" w:hanging="426"/>
        <w:rPr>
          <w:rFonts w:asciiTheme="minorHAnsi" w:hAnsiTheme="minorHAnsi" w:cstheme="minorHAnsi"/>
        </w:rPr>
      </w:pPr>
      <w:r w:rsidRPr="004D0184">
        <w:rPr>
          <w:rFonts w:asciiTheme="minorHAnsi" w:hAnsiTheme="minorHAnsi" w:cstheme="minorHAnsi"/>
        </w:rPr>
        <w:t>1) 5 dni od dnia, w którym powzięto lub przy zachowaniu należytej staranności można było powziąć wiadomość o okolicznościach stanowiących podstawę jego wniesienia, w przypadku zamówień, których wartość jest mniejsza niż progi unijne.</w:t>
      </w:r>
    </w:p>
    <w:p w14:paraId="5C043CA3" w14:textId="41B3E15F" w:rsidR="00052263" w:rsidRPr="004D0184" w:rsidRDefault="00052263"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Jeżeli zamawiający nie przesłał wykonawcy zawiadomienia o wyborze najkorzystniejszej oferty, odwołanie wnosi się nie później niż w terminie:</w:t>
      </w:r>
    </w:p>
    <w:p w14:paraId="29972EB4" w14:textId="260EA6D3" w:rsidR="00052263" w:rsidRPr="004D0184" w:rsidRDefault="00B031AD" w:rsidP="00C360BF">
      <w:pPr>
        <w:spacing w:after="0" w:line="240" w:lineRule="auto"/>
        <w:ind w:left="851" w:hanging="426"/>
        <w:jc w:val="both"/>
        <w:rPr>
          <w:rFonts w:asciiTheme="minorHAnsi" w:hAnsiTheme="minorHAnsi" w:cstheme="minorHAnsi"/>
        </w:rPr>
      </w:pPr>
      <w:r w:rsidRPr="004D0184">
        <w:rPr>
          <w:rFonts w:asciiTheme="minorHAnsi" w:hAnsiTheme="minorHAnsi" w:cstheme="minorHAnsi"/>
        </w:rPr>
        <w:t xml:space="preserve">  </w:t>
      </w:r>
      <w:r w:rsidR="00052263" w:rsidRPr="004D0184">
        <w:rPr>
          <w:rFonts w:asciiTheme="minorHAnsi" w:hAnsiTheme="minorHAnsi" w:cstheme="minorHAnsi"/>
        </w:rPr>
        <w:t>1) 15 dni od dnia zamieszczenia w Biuletynie Zamówień Publicznych ogłoszenia o wyniku postępowania;</w:t>
      </w:r>
    </w:p>
    <w:p w14:paraId="27E7820A" w14:textId="1B5D188A" w:rsidR="00052263" w:rsidRPr="004D0184" w:rsidRDefault="00B031AD" w:rsidP="00C360BF">
      <w:pPr>
        <w:spacing w:after="0" w:line="240" w:lineRule="auto"/>
        <w:ind w:left="851" w:hanging="426"/>
        <w:rPr>
          <w:rFonts w:asciiTheme="minorHAnsi" w:hAnsiTheme="minorHAnsi" w:cstheme="minorHAnsi"/>
        </w:rPr>
      </w:pPr>
      <w:r w:rsidRPr="004D0184">
        <w:rPr>
          <w:rFonts w:asciiTheme="minorHAnsi" w:hAnsiTheme="minorHAnsi" w:cstheme="minorHAnsi"/>
        </w:rPr>
        <w:t xml:space="preserve">  </w:t>
      </w:r>
      <w:r w:rsidR="00052263" w:rsidRPr="004D0184">
        <w:rPr>
          <w:rFonts w:asciiTheme="minorHAnsi" w:hAnsiTheme="minorHAnsi" w:cstheme="minorHAnsi"/>
        </w:rPr>
        <w:t>2) miesiąca od dnia zawarcia umowy, jeżeli zamawiający:</w:t>
      </w:r>
    </w:p>
    <w:p w14:paraId="77747A85" w14:textId="77777777" w:rsidR="00052263" w:rsidRPr="004D0184" w:rsidRDefault="00052263" w:rsidP="00C360BF">
      <w:pPr>
        <w:spacing w:after="0" w:line="240" w:lineRule="auto"/>
        <w:ind w:left="851" w:hanging="426"/>
        <w:rPr>
          <w:rFonts w:asciiTheme="minorHAnsi" w:hAnsiTheme="minorHAnsi" w:cstheme="minorHAnsi"/>
        </w:rPr>
      </w:pPr>
      <w:r w:rsidRPr="004D0184">
        <w:rPr>
          <w:rFonts w:asciiTheme="minorHAnsi" w:hAnsiTheme="minorHAnsi" w:cstheme="minorHAnsi"/>
        </w:rPr>
        <w:t>a) nie zamieścił w Biuletynie Zamówień Publicznych ogłoszenia o wyniku postępowania</w:t>
      </w:r>
    </w:p>
    <w:p w14:paraId="05FCA186" w14:textId="10CFB7A3" w:rsidR="00373D38" w:rsidRPr="004D0184" w:rsidRDefault="00373D38"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Na orzeczenie</w:t>
      </w:r>
      <w:r w:rsidR="00670871" w:rsidRPr="004D0184">
        <w:rPr>
          <w:rFonts w:asciiTheme="minorHAnsi" w:hAnsiTheme="minorHAnsi" w:cstheme="minorHAnsi"/>
        </w:rPr>
        <w:t xml:space="preserve"> Krajowej Izby Odwoławczej</w:t>
      </w:r>
      <w:r w:rsidRPr="004D0184">
        <w:rPr>
          <w:rFonts w:asciiTheme="minorHAnsi" w:hAnsiTheme="minorHAnsi" w:cstheme="minorHAnsi"/>
        </w:rPr>
        <w:t xml:space="preserve"> oraz postanowienie Prezesa </w:t>
      </w:r>
      <w:r w:rsidR="00670871" w:rsidRPr="004D0184">
        <w:rPr>
          <w:rFonts w:asciiTheme="minorHAnsi" w:hAnsiTheme="minorHAnsi" w:cstheme="minorHAnsi"/>
        </w:rPr>
        <w:t>Krajowej Izby Odwoławczej</w:t>
      </w:r>
      <w:r w:rsidRPr="004D0184">
        <w:rPr>
          <w:rFonts w:asciiTheme="minorHAnsi" w:hAnsiTheme="minorHAnsi" w:cstheme="minorHAnsi"/>
        </w:rPr>
        <w:t>, o którym mowa w art. 519 ust. 1 ustawy, stronom oraz uczestnikom postępowania odwoławczego przysługuje skarga do sądu.</w:t>
      </w:r>
    </w:p>
    <w:p w14:paraId="47CD3BF0" w14:textId="2A35C9DE" w:rsidR="00373D38" w:rsidRPr="004D0184" w:rsidRDefault="00373D38"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W postępowaniu toczącym się wskutek wniesienia skargi stosuje się odpowiednio przepisy ustawy z dnia 17 listopada 1964 r. - Kodeks postępowania cywilnego o apelacji, jeżeli przepisy niniejszego rozdziału nie stanowią inaczej.</w:t>
      </w:r>
    </w:p>
    <w:p w14:paraId="5836A471" w14:textId="51ED456C" w:rsidR="00670871" w:rsidRPr="004D0184" w:rsidRDefault="00670871"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Skargę wnosi się do Sądu Okręgowego w Warszawie - sądu zamówień publicznych, zwanego dalej "sądem zamówień publicznych".</w:t>
      </w:r>
    </w:p>
    <w:p w14:paraId="434F5DDD" w14:textId="73FD3845" w:rsidR="00670871" w:rsidRPr="004D0184" w:rsidRDefault="00670871"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Skargę wnosi się za pośrednictwem Prezesa Krajowej Izby Odwoławczej, w terminie 14 dni od dnia doręczenia orzeczenia Izby lub postanowienia Prezesa Krajowej Izby Odwoławczej, o którym mowa w art. 519 ust. 1, przesyłając jednocześnie jej odpis przeciwnikowi skargi. Złożenie skargi w placówce pocztowej operatora wyznaczonego w rozumieniu ustawy z dnia 23 listopada 2012 r. - Prawo pocztowe jest równoznaczne z jej wniesieniem.</w:t>
      </w:r>
    </w:p>
    <w:p w14:paraId="56D0C6D1" w14:textId="0C292297" w:rsidR="00670871" w:rsidRPr="004D0184" w:rsidRDefault="00670871" w:rsidP="0017514D">
      <w:pPr>
        <w:pStyle w:val="Akapitzlist"/>
        <w:numPr>
          <w:ilvl w:val="3"/>
          <w:numId w:val="1"/>
        </w:numPr>
        <w:spacing w:after="0" w:line="240" w:lineRule="auto"/>
        <w:ind w:left="851" w:hanging="426"/>
        <w:jc w:val="both"/>
        <w:rPr>
          <w:rFonts w:asciiTheme="minorHAnsi" w:hAnsiTheme="minorHAnsi" w:cstheme="minorHAnsi"/>
        </w:rPr>
      </w:pPr>
      <w:r w:rsidRPr="004D0184">
        <w:rPr>
          <w:rFonts w:asciiTheme="minorHAnsi" w:hAnsiTheme="minorHAnsi" w:cstheme="minorHAnsi"/>
        </w:rPr>
        <w:t>Prezes Krajowej Izby Odwoławczej przekazuje skargę wraz z aktami postępowania odwoławczego do sądu zamówień publicznych w terminie 7 dni od dnia jej otrzymania.</w:t>
      </w:r>
    </w:p>
    <w:p w14:paraId="0B9A4EA6" w14:textId="5EEA00C6" w:rsidR="000962B0" w:rsidRPr="004D0184" w:rsidRDefault="00670871" w:rsidP="0017514D">
      <w:pPr>
        <w:pStyle w:val="Akapitzlist"/>
        <w:numPr>
          <w:ilvl w:val="3"/>
          <w:numId w:val="1"/>
        </w:numPr>
        <w:spacing w:after="0" w:line="240" w:lineRule="auto"/>
        <w:ind w:left="993" w:hanging="426"/>
        <w:jc w:val="both"/>
        <w:rPr>
          <w:rFonts w:asciiTheme="minorHAnsi" w:hAnsiTheme="minorHAnsi" w:cstheme="minorHAnsi"/>
        </w:rPr>
      </w:pPr>
      <w:r w:rsidRPr="004D0184">
        <w:rPr>
          <w:rFonts w:asciiTheme="minorHAnsi" w:hAnsiTheme="minorHAnsi" w:cstheme="minorHAnsi"/>
        </w:rPr>
        <w:t xml:space="preserve"> Skargę może wnieść również Prezes Urzędu Zamówień Publicznych, w terminie 30 dni od dnia wydania orzeczenia Izby lub postanowienia Prezesa Izby, o którym mowa w art. 519 ust. 1. Prezes Urzędu Zamówień Publicznych może także przystąpić do toczącego się postępowania. Do czynności podejmowanych przez Prezesa Urzędu stosuje się odpowiednio przepisy ustawy z dnia 17 listopada 1964 r. - Kodeks postępowania cywilnego o prokuratorze.</w:t>
      </w:r>
    </w:p>
    <w:p w14:paraId="62ED65CF" w14:textId="48679429" w:rsidR="0017514D" w:rsidRPr="004D0184" w:rsidRDefault="0017514D" w:rsidP="00E061DE">
      <w:pPr>
        <w:spacing w:before="146" w:after="0"/>
        <w:jc w:val="both"/>
        <w:rPr>
          <w:rFonts w:asciiTheme="minorHAnsi" w:hAnsiTheme="minorHAnsi" w:cstheme="minorHAnsi"/>
          <w:b/>
          <w:bCs/>
          <w:sz w:val="26"/>
          <w:szCs w:val="26"/>
        </w:rPr>
      </w:pPr>
    </w:p>
    <w:p w14:paraId="621F70E2" w14:textId="6B17D6DF" w:rsidR="00AE73CA" w:rsidRPr="004D0184" w:rsidRDefault="00814E77" w:rsidP="0017514D">
      <w:pPr>
        <w:pStyle w:val="Akapitzlist"/>
        <w:numPr>
          <w:ilvl w:val="0"/>
          <w:numId w:val="1"/>
        </w:numPr>
        <w:spacing w:before="146" w:after="0"/>
        <w:jc w:val="both"/>
        <w:rPr>
          <w:rFonts w:asciiTheme="minorHAnsi" w:hAnsiTheme="minorHAnsi" w:cstheme="minorHAnsi"/>
          <w:b/>
          <w:bCs/>
          <w:sz w:val="26"/>
          <w:szCs w:val="26"/>
        </w:rPr>
      </w:pPr>
      <w:r w:rsidRPr="004D0184">
        <w:rPr>
          <w:rFonts w:asciiTheme="minorHAnsi" w:hAnsiTheme="minorHAnsi" w:cstheme="minorHAnsi"/>
          <w:b/>
          <w:bCs/>
          <w:sz w:val="26"/>
          <w:szCs w:val="26"/>
        </w:rPr>
        <w:t>WYKAZ ZAŁĄCZNIKÓW</w:t>
      </w:r>
      <w:r w:rsidR="00CF017D" w:rsidRPr="004D0184">
        <w:rPr>
          <w:rFonts w:asciiTheme="minorHAnsi" w:hAnsiTheme="minorHAnsi" w:cstheme="minorHAnsi"/>
          <w:b/>
          <w:bCs/>
          <w:sz w:val="26"/>
          <w:szCs w:val="26"/>
        </w:rPr>
        <w:t xml:space="preserve"> DO SWZ</w:t>
      </w:r>
    </w:p>
    <w:p w14:paraId="59D32290" w14:textId="77777777" w:rsidR="00DC033F" w:rsidRPr="004D0184" w:rsidRDefault="00DC033F" w:rsidP="00DC033F">
      <w:pPr>
        <w:pStyle w:val="Akapitzlist"/>
        <w:spacing w:before="146" w:after="0"/>
        <w:jc w:val="both"/>
        <w:rPr>
          <w:rFonts w:asciiTheme="minorHAnsi" w:hAnsiTheme="minorHAnsi" w:cstheme="minorHAnsi"/>
          <w:b/>
          <w:bCs/>
          <w:sz w:val="26"/>
          <w:szCs w:val="26"/>
        </w:rPr>
      </w:pPr>
    </w:p>
    <w:p w14:paraId="3033B584" w14:textId="537FFB9E" w:rsidR="00433E67" w:rsidRPr="004D0184" w:rsidRDefault="00214E5F" w:rsidP="00724DF0">
      <w:pPr>
        <w:spacing w:after="0" w:line="240" w:lineRule="auto"/>
        <w:ind w:left="426"/>
        <w:jc w:val="both"/>
        <w:rPr>
          <w:rFonts w:asciiTheme="minorHAnsi" w:hAnsiTheme="minorHAnsi" w:cstheme="minorHAnsi"/>
          <w:b/>
          <w:bCs/>
        </w:rPr>
      </w:pPr>
      <w:r w:rsidRPr="004D0184">
        <w:rPr>
          <w:rFonts w:asciiTheme="minorHAnsi" w:hAnsiTheme="minorHAnsi" w:cstheme="minorHAnsi"/>
        </w:rPr>
        <w:t xml:space="preserve">Zał. </w:t>
      </w:r>
      <w:r w:rsidR="00524F15" w:rsidRPr="004D0184">
        <w:rPr>
          <w:rFonts w:asciiTheme="minorHAnsi" w:hAnsiTheme="minorHAnsi" w:cstheme="minorHAnsi"/>
        </w:rPr>
        <w:t xml:space="preserve">od </w:t>
      </w:r>
      <w:r w:rsidRPr="004D0184">
        <w:rPr>
          <w:rFonts w:asciiTheme="minorHAnsi" w:hAnsiTheme="minorHAnsi" w:cstheme="minorHAnsi"/>
        </w:rPr>
        <w:t xml:space="preserve">Nr </w:t>
      </w:r>
      <w:r w:rsidR="00CB52D9" w:rsidRPr="004D0184">
        <w:rPr>
          <w:rFonts w:asciiTheme="minorHAnsi" w:hAnsiTheme="minorHAnsi" w:cstheme="minorHAnsi"/>
        </w:rPr>
        <w:t>1</w:t>
      </w:r>
      <w:r w:rsidR="00524F15" w:rsidRPr="004D0184">
        <w:rPr>
          <w:rFonts w:asciiTheme="minorHAnsi" w:hAnsiTheme="minorHAnsi" w:cstheme="minorHAnsi"/>
        </w:rPr>
        <w:t xml:space="preserve">a do </w:t>
      </w:r>
      <w:r w:rsidR="00CB52D9" w:rsidRPr="004D0184">
        <w:rPr>
          <w:rFonts w:asciiTheme="minorHAnsi" w:hAnsiTheme="minorHAnsi" w:cstheme="minorHAnsi"/>
        </w:rPr>
        <w:t>1g</w:t>
      </w:r>
      <w:r w:rsidR="00CB52D9" w:rsidRPr="004D0184">
        <w:rPr>
          <w:rFonts w:asciiTheme="minorHAnsi" w:hAnsiTheme="minorHAnsi" w:cstheme="minorHAnsi"/>
          <w:b/>
          <w:bCs/>
        </w:rPr>
        <w:t>-</w:t>
      </w:r>
      <w:r w:rsidRPr="004D0184">
        <w:rPr>
          <w:rFonts w:asciiTheme="minorHAnsi" w:hAnsiTheme="minorHAnsi" w:cstheme="minorHAnsi"/>
          <w:b/>
          <w:bCs/>
        </w:rPr>
        <w:t xml:space="preserve"> odpowiednio dla oferowanej części zamówienia (zadania):</w:t>
      </w:r>
      <w:r w:rsidR="00CB52D9" w:rsidRPr="004D0184">
        <w:rPr>
          <w:rFonts w:asciiTheme="minorHAnsi" w:hAnsiTheme="minorHAnsi" w:cstheme="minorHAnsi"/>
          <w:b/>
          <w:bCs/>
        </w:rPr>
        <w:t xml:space="preserve"> </w:t>
      </w:r>
      <w:r w:rsidR="00524F15" w:rsidRPr="004D0184">
        <w:rPr>
          <w:rFonts w:asciiTheme="minorHAnsi" w:hAnsiTheme="minorHAnsi" w:cstheme="minorHAnsi"/>
          <w:b/>
          <w:bCs/>
        </w:rPr>
        <w:t xml:space="preserve">Formularz </w:t>
      </w:r>
      <w:r w:rsidR="006961D4" w:rsidRPr="004D0184">
        <w:rPr>
          <w:rFonts w:asciiTheme="minorHAnsi" w:hAnsiTheme="minorHAnsi" w:cstheme="minorHAnsi"/>
          <w:b/>
          <w:bCs/>
        </w:rPr>
        <w:t>ofertowy-</w:t>
      </w:r>
      <w:r w:rsidR="00724DF0" w:rsidRPr="004D0184">
        <w:rPr>
          <w:rFonts w:asciiTheme="minorHAnsi" w:hAnsiTheme="minorHAnsi" w:cstheme="minorHAnsi"/>
          <w:b/>
          <w:bCs/>
        </w:rPr>
        <w:t xml:space="preserve"> </w:t>
      </w:r>
      <w:r w:rsidR="006961D4" w:rsidRPr="004D0184">
        <w:rPr>
          <w:rFonts w:asciiTheme="minorHAnsi" w:hAnsiTheme="minorHAnsi" w:cstheme="minorHAnsi"/>
          <w:b/>
          <w:bCs/>
        </w:rPr>
        <w:t>Przedmiot zamówienia z f</w:t>
      </w:r>
      <w:r w:rsidR="00524F15" w:rsidRPr="004D0184">
        <w:rPr>
          <w:rFonts w:asciiTheme="minorHAnsi" w:hAnsiTheme="minorHAnsi" w:cstheme="minorHAnsi"/>
          <w:b/>
          <w:bCs/>
        </w:rPr>
        <w:t>ormu</w:t>
      </w:r>
      <w:r w:rsidRPr="004D0184">
        <w:rPr>
          <w:rFonts w:asciiTheme="minorHAnsi" w:hAnsiTheme="minorHAnsi" w:cstheme="minorHAnsi"/>
          <w:b/>
          <w:bCs/>
        </w:rPr>
        <w:t>larzem cenowym.</w:t>
      </w:r>
      <w:r w:rsidR="00524F15" w:rsidRPr="004D0184">
        <w:rPr>
          <w:rFonts w:asciiTheme="minorHAnsi" w:hAnsiTheme="minorHAnsi" w:cstheme="minorHAnsi"/>
          <w:b/>
          <w:bCs/>
        </w:rPr>
        <w:t xml:space="preserve"> </w:t>
      </w:r>
    </w:p>
    <w:p w14:paraId="0BE556B3" w14:textId="30CFC536" w:rsidR="00826413" w:rsidRPr="004D0184" w:rsidRDefault="00826413" w:rsidP="00826413">
      <w:pPr>
        <w:pStyle w:val="Teksttreci20"/>
        <w:shd w:val="clear" w:color="auto" w:fill="auto"/>
        <w:tabs>
          <w:tab w:val="left" w:pos="709"/>
        </w:tabs>
        <w:spacing w:before="0" w:line="240" w:lineRule="auto"/>
        <w:ind w:firstLine="0"/>
        <w:jc w:val="both"/>
        <w:rPr>
          <w:rFonts w:asciiTheme="minorHAnsi" w:hAnsiTheme="minorHAnsi" w:cstheme="minorHAnsi"/>
          <w:sz w:val="24"/>
          <w:szCs w:val="24"/>
        </w:rPr>
      </w:pPr>
    </w:p>
    <w:p w14:paraId="29E3EF40" w14:textId="1C364915" w:rsidR="00CF017D" w:rsidRPr="004D0184" w:rsidRDefault="00CF017D" w:rsidP="00563838">
      <w:pPr>
        <w:spacing w:after="0" w:line="240" w:lineRule="auto"/>
        <w:ind w:left="426"/>
        <w:jc w:val="both"/>
        <w:rPr>
          <w:rFonts w:asciiTheme="minorHAnsi" w:hAnsiTheme="minorHAnsi" w:cstheme="minorHAnsi"/>
        </w:rPr>
      </w:pPr>
      <w:r w:rsidRPr="004D0184">
        <w:rPr>
          <w:rFonts w:asciiTheme="minorHAnsi" w:hAnsiTheme="minorHAnsi" w:cstheme="minorHAnsi"/>
        </w:rPr>
        <w:t xml:space="preserve">Zał. </w:t>
      </w:r>
      <w:r w:rsidR="00725320" w:rsidRPr="004D0184">
        <w:rPr>
          <w:rFonts w:asciiTheme="minorHAnsi" w:hAnsiTheme="minorHAnsi" w:cstheme="minorHAnsi"/>
        </w:rPr>
        <w:t>N</w:t>
      </w:r>
      <w:r w:rsidRPr="004D0184">
        <w:rPr>
          <w:rFonts w:asciiTheme="minorHAnsi" w:hAnsiTheme="minorHAnsi" w:cstheme="minorHAnsi"/>
        </w:rPr>
        <w:t>r 2</w:t>
      </w:r>
      <w:r w:rsidR="007E30F9" w:rsidRPr="004D0184">
        <w:rPr>
          <w:rFonts w:asciiTheme="minorHAnsi" w:hAnsiTheme="minorHAnsi" w:cstheme="minorHAnsi"/>
        </w:rPr>
        <w:t xml:space="preserve"> </w:t>
      </w:r>
      <w:r w:rsidRPr="004D0184">
        <w:rPr>
          <w:rFonts w:asciiTheme="minorHAnsi" w:hAnsiTheme="minorHAnsi" w:cstheme="minorHAnsi"/>
        </w:rPr>
        <w:t>-</w:t>
      </w:r>
      <w:r w:rsidRPr="004D0184">
        <w:rPr>
          <w:rFonts w:asciiTheme="minorHAnsi" w:hAnsiTheme="minorHAnsi" w:cstheme="minorHAnsi"/>
          <w:b/>
          <w:bCs/>
        </w:rPr>
        <w:t xml:space="preserve"> </w:t>
      </w:r>
      <w:r w:rsidR="00F00F32" w:rsidRPr="004D0184">
        <w:rPr>
          <w:rFonts w:asciiTheme="minorHAnsi" w:hAnsiTheme="minorHAnsi" w:cstheme="minorHAnsi"/>
          <w:b/>
          <w:bCs/>
        </w:rPr>
        <w:t>Projektowane postanowienia umowy</w:t>
      </w:r>
      <w:r w:rsidR="00F00F32" w:rsidRPr="004D0184">
        <w:rPr>
          <w:rFonts w:asciiTheme="minorHAnsi" w:hAnsiTheme="minorHAnsi" w:cstheme="minorHAnsi"/>
        </w:rPr>
        <w:t xml:space="preserve"> w sprawie zamówienia publicznego, które zostaną wprowadzone do treści tej umowy</w:t>
      </w:r>
      <w:r w:rsidR="00645BA8" w:rsidRPr="004D0184">
        <w:rPr>
          <w:rFonts w:asciiTheme="minorHAnsi" w:hAnsiTheme="minorHAnsi" w:cstheme="minorHAnsi"/>
        </w:rPr>
        <w:t>- dla danej części</w:t>
      </w:r>
      <w:r w:rsidR="00CF7AB5" w:rsidRPr="004D0184">
        <w:rPr>
          <w:rFonts w:asciiTheme="minorHAnsi" w:hAnsiTheme="minorHAnsi" w:cstheme="minorHAnsi"/>
        </w:rPr>
        <w:t xml:space="preserve"> </w:t>
      </w:r>
      <w:r w:rsidR="002C06CE" w:rsidRPr="004D0184">
        <w:rPr>
          <w:rFonts w:asciiTheme="minorHAnsi" w:hAnsiTheme="minorHAnsi" w:cstheme="minorHAnsi"/>
        </w:rPr>
        <w:t>;</w:t>
      </w:r>
    </w:p>
    <w:p w14:paraId="4AA114E2" w14:textId="77777777" w:rsidR="00AE73CA" w:rsidRPr="004D0184" w:rsidRDefault="00AE73CA" w:rsidP="00563838">
      <w:pPr>
        <w:spacing w:after="0" w:line="240" w:lineRule="auto"/>
        <w:ind w:left="426"/>
        <w:jc w:val="both"/>
        <w:rPr>
          <w:rFonts w:asciiTheme="minorHAnsi" w:hAnsiTheme="minorHAnsi" w:cstheme="minorHAnsi"/>
        </w:rPr>
      </w:pPr>
    </w:p>
    <w:p w14:paraId="4060F387" w14:textId="214E450A" w:rsidR="002C06CE" w:rsidRPr="004D0184" w:rsidRDefault="002C06CE" w:rsidP="002C06CE">
      <w:pPr>
        <w:spacing w:after="0" w:line="240" w:lineRule="auto"/>
        <w:ind w:left="426"/>
        <w:jc w:val="both"/>
        <w:rPr>
          <w:rFonts w:asciiTheme="minorHAnsi" w:eastAsiaTheme="minorHAnsi" w:hAnsiTheme="minorHAnsi" w:cstheme="minorHAnsi"/>
          <w:szCs w:val="24"/>
          <w:lang w:eastAsia="en-US"/>
        </w:rPr>
      </w:pPr>
      <w:r w:rsidRPr="004D0184">
        <w:rPr>
          <w:rFonts w:asciiTheme="minorHAnsi" w:hAnsiTheme="minorHAnsi" w:cstheme="minorHAnsi"/>
          <w:szCs w:val="24"/>
        </w:rPr>
        <w:t xml:space="preserve">Zał. Nr 3a - </w:t>
      </w:r>
      <w:r w:rsidRPr="004D0184">
        <w:rPr>
          <w:rFonts w:asciiTheme="minorHAnsi" w:eastAsiaTheme="minorHAnsi" w:hAnsiTheme="minorHAnsi" w:cstheme="minorHAnsi"/>
          <w:b/>
          <w:bCs/>
          <w:szCs w:val="24"/>
          <w:lang w:eastAsia="en-US"/>
        </w:rPr>
        <w:t>Oświadczenie</w:t>
      </w:r>
      <w:r w:rsidRPr="004D0184">
        <w:rPr>
          <w:rFonts w:asciiTheme="minorHAnsi" w:eastAsiaTheme="minorHAnsi" w:hAnsiTheme="minorHAnsi" w:cstheme="minorHAnsi"/>
          <w:szCs w:val="24"/>
          <w:lang w:eastAsia="en-US"/>
        </w:rPr>
        <w:t xml:space="preserve"> o niepodleganiu wykluczeniu </w:t>
      </w:r>
      <w:r w:rsidRPr="004D0184">
        <w:rPr>
          <w:rFonts w:asciiTheme="minorHAnsi" w:hAnsiTheme="minorHAnsi" w:cstheme="minorHAnsi"/>
          <w:szCs w:val="24"/>
          <w:lang w:eastAsia="en-US"/>
        </w:rPr>
        <w:t xml:space="preserve">z art. 125 ust.1 ustawy </w:t>
      </w:r>
      <w:r w:rsidRPr="004D0184">
        <w:rPr>
          <w:rStyle w:val="Domylnaczcionkaakapitu7"/>
          <w:rFonts w:asciiTheme="minorHAnsi" w:hAnsiTheme="minorHAnsi" w:cstheme="minorHAnsi"/>
          <w:bCs/>
          <w:szCs w:val="24"/>
        </w:rPr>
        <w:t xml:space="preserve">uwzględniające </w:t>
      </w:r>
      <w:r w:rsidRPr="004D0184">
        <w:rPr>
          <w:rFonts w:asciiTheme="minorHAnsi" w:hAnsiTheme="minorHAnsi" w:cstheme="minorHAnsi"/>
          <w:bCs/>
          <w:szCs w:val="24"/>
        </w:rPr>
        <w:t>ustawę z dnia 13 kwietnia 2022 r. o szczególnych rozwiązaniach w zakresie przeciwdziałania wspieraniu agresji na Ukrainę oraz służących ochronie bezpieczeństwa narodowego (</w:t>
      </w:r>
      <w:r w:rsidRPr="009E0B43">
        <w:rPr>
          <w:rFonts w:asciiTheme="minorHAnsi" w:hAnsiTheme="minorHAnsi" w:cstheme="minorHAnsi"/>
          <w:bCs/>
          <w:szCs w:val="24"/>
        </w:rPr>
        <w:t xml:space="preserve">Dz.U. </w:t>
      </w:r>
      <w:r w:rsidR="002E53D6" w:rsidRPr="009E0B43">
        <w:rPr>
          <w:rFonts w:asciiTheme="minorHAnsi" w:hAnsiTheme="minorHAnsi" w:cstheme="minorHAnsi"/>
          <w:bCs/>
          <w:szCs w:val="24"/>
        </w:rPr>
        <w:t>z 202</w:t>
      </w:r>
      <w:r w:rsidR="009E0B43" w:rsidRPr="009E0B43">
        <w:rPr>
          <w:rFonts w:asciiTheme="minorHAnsi" w:hAnsiTheme="minorHAnsi" w:cstheme="minorHAnsi"/>
          <w:bCs/>
          <w:szCs w:val="24"/>
        </w:rPr>
        <w:t>2</w:t>
      </w:r>
      <w:r w:rsidR="002E53D6" w:rsidRPr="009E0B43">
        <w:rPr>
          <w:rFonts w:asciiTheme="minorHAnsi" w:hAnsiTheme="minorHAnsi" w:cstheme="minorHAnsi"/>
          <w:bCs/>
          <w:szCs w:val="24"/>
        </w:rPr>
        <w:t xml:space="preserve"> poz</w:t>
      </w:r>
      <w:r w:rsidR="009E0B43" w:rsidRPr="009E0B43">
        <w:rPr>
          <w:rFonts w:asciiTheme="minorHAnsi" w:hAnsiTheme="minorHAnsi" w:cstheme="minorHAnsi"/>
          <w:bCs/>
          <w:szCs w:val="24"/>
        </w:rPr>
        <w:t>. 835</w:t>
      </w:r>
      <w:r w:rsidR="00CE6BF5" w:rsidRPr="009E0B43">
        <w:rPr>
          <w:rFonts w:asciiTheme="minorHAnsi" w:hAnsiTheme="minorHAnsi" w:cstheme="minorHAnsi"/>
          <w:bCs/>
          <w:szCs w:val="24"/>
        </w:rPr>
        <w:t xml:space="preserve"> ze </w:t>
      </w:r>
      <w:r w:rsidR="00CE6BF5" w:rsidRPr="004D0184">
        <w:rPr>
          <w:rFonts w:asciiTheme="minorHAnsi" w:hAnsiTheme="minorHAnsi" w:cstheme="minorHAnsi"/>
          <w:bCs/>
          <w:szCs w:val="24"/>
        </w:rPr>
        <w:t>zm.</w:t>
      </w:r>
      <w:r w:rsidRPr="004D0184">
        <w:rPr>
          <w:rFonts w:asciiTheme="minorHAnsi" w:hAnsiTheme="minorHAnsi" w:cstheme="minorHAnsi"/>
          <w:bCs/>
          <w:szCs w:val="24"/>
        </w:rPr>
        <w:t>)</w:t>
      </w:r>
      <w:r w:rsidRPr="004D0184">
        <w:rPr>
          <w:rFonts w:asciiTheme="minorHAnsi" w:eastAsiaTheme="minorHAnsi" w:hAnsiTheme="minorHAnsi" w:cstheme="minorHAnsi"/>
          <w:szCs w:val="24"/>
          <w:lang w:eastAsia="en-US"/>
        </w:rPr>
        <w:t>,</w:t>
      </w:r>
      <w:bookmarkStart w:id="33" w:name="_Hlk70075097"/>
      <w:r w:rsidRPr="004D0184">
        <w:rPr>
          <w:rFonts w:asciiTheme="minorHAnsi" w:eastAsiaTheme="minorHAnsi" w:hAnsiTheme="minorHAnsi" w:cstheme="minorHAnsi"/>
          <w:szCs w:val="24"/>
          <w:lang w:eastAsia="en-US"/>
        </w:rPr>
        <w:t xml:space="preserve"> spełnianiu warunków udziału w postępowaniu, w zakresie wskazanym przez zamawiającego</w:t>
      </w:r>
      <w:bookmarkEnd w:id="33"/>
      <w:r w:rsidRPr="004D0184">
        <w:rPr>
          <w:rFonts w:asciiTheme="minorHAnsi" w:eastAsiaTheme="minorHAnsi" w:hAnsiTheme="minorHAnsi" w:cstheme="minorHAnsi"/>
          <w:szCs w:val="24"/>
          <w:lang w:eastAsia="en-US"/>
        </w:rPr>
        <w:t>;</w:t>
      </w:r>
    </w:p>
    <w:p w14:paraId="6B51DC6B" w14:textId="77777777" w:rsidR="00A16BE2" w:rsidRPr="004D0184" w:rsidRDefault="00A16BE2" w:rsidP="000962B0">
      <w:pPr>
        <w:spacing w:after="0" w:line="240" w:lineRule="auto"/>
        <w:jc w:val="both"/>
        <w:rPr>
          <w:rFonts w:asciiTheme="minorHAnsi" w:hAnsiTheme="minorHAnsi" w:cstheme="minorHAnsi"/>
        </w:rPr>
      </w:pPr>
    </w:p>
    <w:p w14:paraId="05609152" w14:textId="77777777" w:rsidR="00377A1C" w:rsidRPr="004D0184" w:rsidRDefault="00377A1C" w:rsidP="00CB7CEA">
      <w:pPr>
        <w:spacing w:after="0" w:line="240" w:lineRule="auto"/>
        <w:ind w:left="709" w:hanging="283"/>
        <w:jc w:val="both"/>
        <w:rPr>
          <w:rFonts w:asciiTheme="minorHAnsi" w:hAnsiTheme="minorHAnsi" w:cstheme="minorHAnsi"/>
        </w:rPr>
      </w:pPr>
    </w:p>
    <w:p w14:paraId="142DAD5B" w14:textId="3CCC5188" w:rsidR="00CB7CEA" w:rsidRPr="004D0184" w:rsidRDefault="00EE6685" w:rsidP="00CB7CEA">
      <w:pPr>
        <w:spacing w:after="0" w:line="240" w:lineRule="auto"/>
        <w:ind w:left="709" w:hanging="283"/>
        <w:jc w:val="both"/>
        <w:rPr>
          <w:rFonts w:asciiTheme="minorHAnsi" w:hAnsiTheme="minorHAnsi" w:cstheme="minorHAnsi"/>
        </w:rPr>
      </w:pPr>
      <w:r w:rsidRPr="004D0184">
        <w:rPr>
          <w:rFonts w:asciiTheme="minorHAnsi" w:hAnsiTheme="minorHAnsi" w:cstheme="minorHAnsi"/>
        </w:rPr>
        <w:t>Załączniki do SWZ stanowią część SWZ.</w:t>
      </w:r>
    </w:p>
    <w:p w14:paraId="23FC1F61" w14:textId="4D88CD02" w:rsidR="00CB633F" w:rsidRPr="004D0184" w:rsidRDefault="005F4758" w:rsidP="00CB7CEA">
      <w:pPr>
        <w:spacing w:after="0" w:line="240" w:lineRule="auto"/>
        <w:ind w:left="709" w:hanging="283"/>
        <w:jc w:val="both"/>
        <w:rPr>
          <w:rFonts w:asciiTheme="minorHAnsi" w:hAnsiTheme="minorHAnsi" w:cstheme="minorHAnsi"/>
        </w:rPr>
      </w:pPr>
      <w:r w:rsidRPr="004D0184">
        <w:rPr>
          <w:rFonts w:asciiTheme="minorHAnsi" w:hAnsiTheme="minorHAnsi" w:cstheme="minorHAnsi"/>
          <w:sz w:val="22"/>
        </w:rPr>
        <w:tab/>
      </w:r>
      <w:r w:rsidRPr="004D0184">
        <w:rPr>
          <w:rFonts w:asciiTheme="minorHAnsi" w:hAnsiTheme="minorHAnsi" w:cstheme="minorHAnsi"/>
          <w:sz w:val="22"/>
        </w:rPr>
        <w:tab/>
      </w:r>
      <w:r w:rsidRPr="004D0184">
        <w:rPr>
          <w:rFonts w:asciiTheme="minorHAnsi" w:hAnsiTheme="minorHAnsi" w:cstheme="minorHAnsi"/>
          <w:sz w:val="22"/>
        </w:rPr>
        <w:tab/>
      </w:r>
      <w:r w:rsidRPr="004D0184">
        <w:rPr>
          <w:rFonts w:asciiTheme="minorHAnsi" w:hAnsiTheme="minorHAnsi" w:cstheme="minorHAnsi"/>
          <w:sz w:val="22"/>
        </w:rPr>
        <w:tab/>
      </w:r>
      <w:r w:rsidRPr="004D0184">
        <w:rPr>
          <w:rFonts w:asciiTheme="minorHAnsi" w:hAnsiTheme="minorHAnsi" w:cstheme="minorHAnsi"/>
          <w:sz w:val="22"/>
        </w:rPr>
        <w:tab/>
      </w:r>
    </w:p>
    <w:p w14:paraId="2FEE1931" w14:textId="16358BB8" w:rsidR="000962B0" w:rsidRPr="00EB6C2F" w:rsidRDefault="005F4758" w:rsidP="000962B0">
      <w:pPr>
        <w:spacing w:line="360" w:lineRule="auto"/>
        <w:ind w:left="360"/>
        <w:rPr>
          <w:rFonts w:asciiTheme="minorHAnsi" w:hAnsiTheme="minorHAnsi" w:cstheme="minorHAnsi"/>
          <w:szCs w:val="24"/>
        </w:rPr>
      </w:pPr>
      <w:r w:rsidRPr="00EB6C2F">
        <w:rPr>
          <w:rFonts w:asciiTheme="minorHAnsi" w:hAnsiTheme="minorHAnsi" w:cstheme="minorHAnsi"/>
          <w:szCs w:val="24"/>
        </w:rPr>
        <w:t>Zatwierdził</w:t>
      </w:r>
      <w:r w:rsidR="00F32042" w:rsidRPr="00EB6C2F">
        <w:rPr>
          <w:rFonts w:asciiTheme="minorHAnsi" w:hAnsiTheme="minorHAnsi" w:cstheme="minorHAnsi"/>
          <w:szCs w:val="24"/>
        </w:rPr>
        <w:t>a</w:t>
      </w:r>
      <w:r w:rsidRPr="00EB6C2F">
        <w:rPr>
          <w:rFonts w:asciiTheme="minorHAnsi" w:hAnsiTheme="minorHAnsi" w:cstheme="minorHAnsi"/>
          <w:szCs w:val="24"/>
        </w:rPr>
        <w:t xml:space="preserve"> całość SWZ</w:t>
      </w:r>
      <w:r w:rsidR="00E97662" w:rsidRPr="00EB6C2F">
        <w:rPr>
          <w:rFonts w:asciiTheme="minorHAnsi" w:hAnsiTheme="minorHAnsi" w:cstheme="minorHAnsi"/>
          <w:szCs w:val="24"/>
        </w:rPr>
        <w:t xml:space="preserve"> wraz z załącznikami</w:t>
      </w:r>
      <w:r w:rsidRPr="00EB6C2F">
        <w:rPr>
          <w:rFonts w:asciiTheme="minorHAnsi" w:hAnsiTheme="minorHAnsi" w:cstheme="minorHAnsi"/>
          <w:szCs w:val="24"/>
        </w:rPr>
        <w:t>:</w:t>
      </w:r>
    </w:p>
    <w:p w14:paraId="228DAC85" w14:textId="07DBFE37" w:rsidR="00EB6C2F" w:rsidRPr="00617983" w:rsidRDefault="00EB6C2F" w:rsidP="00EB6C2F">
      <w:pPr>
        <w:spacing w:after="0" w:line="240" w:lineRule="auto"/>
        <w:ind w:firstLine="360"/>
        <w:rPr>
          <w:rFonts w:asciiTheme="minorHAnsi" w:hAnsiTheme="minorHAnsi" w:cstheme="minorHAnsi"/>
          <w:szCs w:val="24"/>
        </w:rPr>
      </w:pPr>
      <w:r w:rsidRPr="00617983">
        <w:rPr>
          <w:rFonts w:asciiTheme="minorHAnsi" w:hAnsiTheme="minorHAnsi" w:cstheme="minorHAnsi"/>
          <w:szCs w:val="24"/>
        </w:rPr>
        <w:t xml:space="preserve">                   Dyrektor</w:t>
      </w:r>
    </w:p>
    <w:p w14:paraId="27D13D62" w14:textId="25F34F1C" w:rsidR="00EB6C2F" w:rsidRPr="00617983" w:rsidRDefault="00EB6C2F" w:rsidP="00EB6C2F">
      <w:pPr>
        <w:tabs>
          <w:tab w:val="left" w:pos="284"/>
        </w:tabs>
        <w:spacing w:after="100" w:afterAutospacing="1" w:line="240" w:lineRule="auto"/>
        <w:rPr>
          <w:rFonts w:asciiTheme="minorHAnsi" w:hAnsiTheme="minorHAnsi" w:cstheme="minorHAnsi"/>
          <w:szCs w:val="24"/>
        </w:rPr>
      </w:pPr>
      <w:r w:rsidRPr="00617983">
        <w:rPr>
          <w:rFonts w:asciiTheme="minorHAnsi" w:hAnsiTheme="minorHAnsi" w:cstheme="minorHAnsi"/>
          <w:szCs w:val="24"/>
        </w:rPr>
        <w:t>Młodzieżowego Ośrodka Socjoterapii w Puławach</w:t>
      </w:r>
    </w:p>
    <w:p w14:paraId="022E9F18" w14:textId="4135D3BF" w:rsidR="00EB6C2F" w:rsidRPr="00617983" w:rsidRDefault="00EB6C2F" w:rsidP="00EB6C2F">
      <w:pPr>
        <w:tabs>
          <w:tab w:val="left" w:pos="284"/>
        </w:tabs>
        <w:spacing w:after="100" w:afterAutospacing="1" w:line="240" w:lineRule="auto"/>
        <w:rPr>
          <w:rFonts w:asciiTheme="minorHAnsi" w:hAnsiTheme="minorHAnsi" w:cstheme="minorHAnsi"/>
          <w:szCs w:val="24"/>
        </w:rPr>
      </w:pPr>
      <w:r w:rsidRPr="00617983">
        <w:rPr>
          <w:rFonts w:asciiTheme="minorHAnsi" w:hAnsiTheme="minorHAnsi" w:cstheme="minorHAnsi"/>
          <w:szCs w:val="24"/>
        </w:rPr>
        <w:t xml:space="preserve">                      Joanna Gielecka</w:t>
      </w:r>
    </w:p>
    <w:p w14:paraId="1F3DD7D4" w14:textId="77777777" w:rsidR="00EB6C2F" w:rsidRPr="0062688F" w:rsidRDefault="00EB6C2F" w:rsidP="000962B0">
      <w:pPr>
        <w:spacing w:line="360" w:lineRule="auto"/>
        <w:ind w:left="360"/>
        <w:rPr>
          <w:rFonts w:asciiTheme="minorHAnsi" w:hAnsiTheme="minorHAnsi" w:cstheme="minorHAnsi"/>
          <w:color w:val="FF0000"/>
          <w:szCs w:val="24"/>
        </w:rPr>
      </w:pPr>
    </w:p>
    <w:p w14:paraId="3F70A2DC" w14:textId="770F891B" w:rsidR="005F4758" w:rsidRPr="004D0184" w:rsidRDefault="005F4758" w:rsidP="00F85037">
      <w:pPr>
        <w:spacing w:after="100" w:afterAutospacing="1" w:line="240" w:lineRule="auto"/>
        <w:ind w:left="709" w:firstLine="709"/>
        <w:rPr>
          <w:rFonts w:asciiTheme="minorHAnsi" w:hAnsiTheme="minorHAnsi"/>
          <w:szCs w:val="24"/>
        </w:rPr>
      </w:pPr>
    </w:p>
    <w:sectPr w:rsidR="005F4758" w:rsidRPr="004D0184" w:rsidSect="00946E59">
      <w:headerReference w:type="default" r:id="rId14"/>
      <w:pgSz w:w="11906" w:h="16838"/>
      <w:pgMar w:top="851" w:right="991" w:bottom="851"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CDF9B" w14:textId="77777777" w:rsidR="00441654" w:rsidRDefault="00441654" w:rsidP="00B81295">
      <w:pPr>
        <w:spacing w:after="0" w:line="240" w:lineRule="auto"/>
      </w:pPr>
      <w:r>
        <w:separator/>
      </w:r>
    </w:p>
  </w:endnote>
  <w:endnote w:type="continuationSeparator" w:id="0">
    <w:p w14:paraId="787005D8" w14:textId="77777777" w:rsidR="00441654" w:rsidRDefault="00441654" w:rsidP="00B81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venir-Light">
    <w:altName w:val="Calibri"/>
    <w:charset w:val="00"/>
    <w:family w:val="swiss"/>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5F8B4" w14:textId="77777777" w:rsidR="00441654" w:rsidRDefault="00441654" w:rsidP="00B81295">
      <w:pPr>
        <w:spacing w:after="0" w:line="240" w:lineRule="auto"/>
      </w:pPr>
      <w:r>
        <w:separator/>
      </w:r>
    </w:p>
  </w:footnote>
  <w:footnote w:type="continuationSeparator" w:id="0">
    <w:p w14:paraId="7F2DA5A5" w14:textId="77777777" w:rsidR="00441654" w:rsidRDefault="00441654" w:rsidP="00B812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3660" w14:textId="683B9E62" w:rsidR="00524F15" w:rsidRPr="004C478E" w:rsidRDefault="00524F15" w:rsidP="005F52AA">
    <w:pPr>
      <w:pStyle w:val="Nagwek"/>
      <w:rPr>
        <w:rFonts w:asciiTheme="minorHAnsi" w:hAnsiTheme="minorHAnsi" w:cstheme="minorHAnsi"/>
        <w:b/>
        <w:bCs/>
        <w:sz w:val="20"/>
        <w:szCs w:val="20"/>
      </w:rPr>
    </w:pPr>
    <w:proofErr w:type="spellStart"/>
    <w:r w:rsidRPr="004C478E">
      <w:rPr>
        <w:rStyle w:val="Pogrubienie"/>
        <w:rFonts w:asciiTheme="minorHAnsi" w:hAnsiTheme="minorHAnsi" w:cstheme="minorHAnsi"/>
        <w:b w:val="0"/>
        <w:bCs w:val="0"/>
        <w:sz w:val="20"/>
        <w:szCs w:val="20"/>
        <w:lang w:eastAsia="en-US"/>
      </w:rPr>
      <w:t>Zp</w:t>
    </w:r>
    <w:proofErr w:type="spellEnd"/>
    <w:r w:rsidRPr="004C478E">
      <w:rPr>
        <w:rStyle w:val="Pogrubienie"/>
        <w:rFonts w:asciiTheme="minorHAnsi" w:hAnsiTheme="minorHAnsi" w:cstheme="minorHAnsi"/>
        <w:b w:val="0"/>
        <w:bCs w:val="0"/>
        <w:sz w:val="20"/>
        <w:szCs w:val="20"/>
        <w:lang w:eastAsia="en-US"/>
      </w:rPr>
      <w:t>/</w:t>
    </w:r>
    <w:r w:rsidR="007A69CD">
      <w:rPr>
        <w:rStyle w:val="Pogrubienie"/>
        <w:rFonts w:asciiTheme="minorHAnsi" w:hAnsiTheme="minorHAnsi" w:cstheme="minorHAnsi"/>
        <w:b w:val="0"/>
        <w:bCs w:val="0"/>
        <w:sz w:val="20"/>
        <w:szCs w:val="20"/>
        <w:lang w:eastAsia="en-US"/>
      </w:rPr>
      <w:t>1</w:t>
    </w:r>
    <w:r w:rsidRPr="004C478E">
      <w:rPr>
        <w:rStyle w:val="Pogrubienie"/>
        <w:rFonts w:asciiTheme="minorHAnsi" w:hAnsiTheme="minorHAnsi" w:cstheme="minorHAnsi"/>
        <w:b w:val="0"/>
        <w:bCs w:val="0"/>
        <w:sz w:val="20"/>
        <w:szCs w:val="20"/>
        <w:lang w:eastAsia="en-US"/>
      </w:rPr>
      <w:t>/202</w:t>
    </w:r>
    <w:r w:rsidR="00924B06">
      <w:rPr>
        <w:rStyle w:val="Pogrubienie"/>
        <w:rFonts w:asciiTheme="minorHAnsi" w:hAnsiTheme="minorHAnsi" w:cstheme="minorHAnsi"/>
        <w:b w:val="0"/>
        <w:bCs w:val="0"/>
        <w:sz w:val="20"/>
        <w:szCs w:val="20"/>
        <w:lang w:eastAsia="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2A7"/>
    <w:multiLevelType w:val="hybridMultilevel"/>
    <w:tmpl w:val="EF2AC96C"/>
    <w:lvl w:ilvl="0" w:tplc="B44E84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1F13DE"/>
    <w:multiLevelType w:val="hybridMultilevel"/>
    <w:tmpl w:val="A5FE902E"/>
    <w:lvl w:ilvl="0" w:tplc="C1D6BC68">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D071D4"/>
    <w:multiLevelType w:val="hybridMultilevel"/>
    <w:tmpl w:val="D14E1D66"/>
    <w:lvl w:ilvl="0" w:tplc="1890B2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CE4CB5"/>
    <w:multiLevelType w:val="hybridMultilevel"/>
    <w:tmpl w:val="C8003392"/>
    <w:lvl w:ilvl="0" w:tplc="F5FA2A70">
      <w:start w:val="1"/>
      <w:numFmt w:val="decimal"/>
      <w:lvlText w:val="%1."/>
      <w:lvlJc w:val="left"/>
      <w:pPr>
        <w:ind w:left="720" w:hanging="360"/>
      </w:pPr>
      <w:rPr>
        <w:rFonts w:asciiTheme="minorHAnsi" w:eastAsia="Calibri" w:hAnsiTheme="minorHAnsi" w:cstheme="minorHAnsi" w:hint="default"/>
        <w:b w:val="0"/>
        <w:bCs/>
      </w:rPr>
    </w:lvl>
    <w:lvl w:ilvl="1" w:tplc="DE749892">
      <w:start w:val="11"/>
      <w:numFmt w:val="upperRoman"/>
      <w:lvlText w:val="%2."/>
      <w:lvlJc w:val="left"/>
      <w:pPr>
        <w:tabs>
          <w:tab w:val="num" w:pos="510"/>
        </w:tabs>
        <w:ind w:left="510" w:hanging="510"/>
      </w:pPr>
      <w:rPr>
        <w:rFonts w:hint="default"/>
        <w:b/>
      </w:r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345E8298">
      <w:start w:val="1"/>
      <w:numFmt w:val="decimal"/>
      <w:lvlText w:val="%4)"/>
      <w:lvlJc w:val="left"/>
      <w:pPr>
        <w:tabs>
          <w:tab w:val="num" w:pos="1021"/>
        </w:tabs>
        <w:ind w:left="1021" w:hanging="341"/>
      </w:pPr>
      <w:rPr>
        <w:rFonts w:hint="default"/>
        <w:b w:val="0"/>
        <w:i w:val="0"/>
        <w:sz w:val="24"/>
        <w:szCs w:val="24"/>
      </w:r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36569A"/>
    <w:multiLevelType w:val="multilevel"/>
    <w:tmpl w:val="0EFAE4BC"/>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6A2356"/>
    <w:multiLevelType w:val="hybridMultilevel"/>
    <w:tmpl w:val="9DC2BF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A986ACD"/>
    <w:multiLevelType w:val="hybridMultilevel"/>
    <w:tmpl w:val="F7DA2E9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841BE0"/>
    <w:multiLevelType w:val="hybridMultilevel"/>
    <w:tmpl w:val="17C415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8DC091B"/>
    <w:multiLevelType w:val="hybridMultilevel"/>
    <w:tmpl w:val="3D82EEAE"/>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E5279AA">
      <w:start w:val="1"/>
      <w:numFmt w:val="decimal"/>
      <w:lvlText w:val="%4."/>
      <w:lvlJc w:val="left"/>
      <w:pPr>
        <w:ind w:left="2880" w:hanging="360"/>
      </w:pPr>
      <w:rPr>
        <w:b w:val="0"/>
        <w:bCs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1D764C"/>
    <w:multiLevelType w:val="hybridMultilevel"/>
    <w:tmpl w:val="AE06BBFC"/>
    <w:lvl w:ilvl="0" w:tplc="04150011">
      <w:start w:val="1"/>
      <w:numFmt w:val="decimal"/>
      <w:lvlText w:val="%1)"/>
      <w:lvlJc w:val="left"/>
      <w:pPr>
        <w:ind w:left="363" w:hanging="360"/>
      </w:pPr>
      <w:rPr>
        <w:b w:val="0"/>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3" w15:restartNumberingAfterBreak="0">
    <w:nsid w:val="3CA94EF1"/>
    <w:multiLevelType w:val="hybridMultilevel"/>
    <w:tmpl w:val="8A88F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9565E9"/>
    <w:multiLevelType w:val="hybridMultilevel"/>
    <w:tmpl w:val="088AD4D8"/>
    <w:lvl w:ilvl="0" w:tplc="2A229E8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0737EE"/>
    <w:multiLevelType w:val="hybridMultilevel"/>
    <w:tmpl w:val="B3429D20"/>
    <w:lvl w:ilvl="0" w:tplc="F2AC3A0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43351B69"/>
    <w:multiLevelType w:val="hybridMultilevel"/>
    <w:tmpl w:val="99FCC6F6"/>
    <w:lvl w:ilvl="0" w:tplc="5672DE0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3B4207F"/>
    <w:multiLevelType w:val="hybridMultilevel"/>
    <w:tmpl w:val="5F92009A"/>
    <w:lvl w:ilvl="0" w:tplc="D944B23E">
      <w:start w:val="1"/>
      <w:numFmt w:val="bullet"/>
      <w:lvlText w:val="−"/>
      <w:lvlJc w:val="left"/>
      <w:pPr>
        <w:ind w:left="1287" w:hanging="360"/>
      </w:pPr>
      <w:rPr>
        <w:rFonts w:ascii="Times New Roman" w:hAnsi="Times New Roman" w:cs="Times New Roman" w:hint="default"/>
        <w:color w:val="auto"/>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 w15:restartNumberingAfterBreak="0">
    <w:nsid w:val="44EA0BDA"/>
    <w:multiLevelType w:val="hybridMultilevel"/>
    <w:tmpl w:val="7C24EDA0"/>
    <w:lvl w:ilvl="0" w:tplc="1DFCB92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BD455C"/>
    <w:multiLevelType w:val="hybridMultilevel"/>
    <w:tmpl w:val="76447654"/>
    <w:lvl w:ilvl="0" w:tplc="04150017">
      <w:start w:val="1"/>
      <w:numFmt w:val="lowerLetter"/>
      <w:lvlText w:val="%1)"/>
      <w:lvlJc w:val="left"/>
      <w:pPr>
        <w:ind w:left="720" w:hanging="360"/>
      </w:pPr>
      <w:rPr>
        <w:rFonts w:hint="default"/>
        <w:b w:val="0"/>
      </w:rPr>
    </w:lvl>
    <w:lvl w:ilvl="1" w:tplc="04150001">
      <w:start w:val="1"/>
      <w:numFmt w:val="bullet"/>
      <w:lvlText w:val=""/>
      <w:lvlJc w:val="left"/>
      <w:pPr>
        <w:ind w:left="1440" w:hanging="360"/>
      </w:pPr>
      <w:rPr>
        <w:rFonts w:ascii="Symbol" w:hAnsi="Symbol" w:hint="default"/>
      </w:rPr>
    </w:lvl>
    <w:lvl w:ilvl="2" w:tplc="CEA071B6">
      <w:start w:val="1"/>
      <w:numFmt w:val="lowerLetter"/>
      <w:lvlText w:val="%3)"/>
      <w:lvlJc w:val="left"/>
      <w:pPr>
        <w:ind w:left="2340" w:hanging="360"/>
      </w:pPr>
      <w:rPr>
        <w:rFonts w:hint="default"/>
      </w:rPr>
    </w:lvl>
    <w:lvl w:ilvl="3" w:tplc="A6D6072C">
      <w:start w:val="1"/>
      <w:numFmt w:val="decimal"/>
      <w:lvlText w:val="%4."/>
      <w:lvlJc w:val="left"/>
      <w:pPr>
        <w:ind w:left="360" w:hanging="360"/>
      </w:pPr>
      <w:rPr>
        <w:rFonts w:hint="default"/>
        <w:b w:val="0"/>
        <w:i w:val="0"/>
        <w:color w:val="auto"/>
      </w:rPr>
    </w:lvl>
    <w:lvl w:ilvl="4" w:tplc="E42AC73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EC63B9"/>
    <w:multiLevelType w:val="hybridMultilevel"/>
    <w:tmpl w:val="25A8FAEE"/>
    <w:lvl w:ilvl="0" w:tplc="2AB6E3FA">
      <w:start w:val="1"/>
      <w:numFmt w:val="decimal"/>
      <w:lvlText w:val="%1."/>
      <w:lvlJc w:val="left"/>
      <w:pPr>
        <w:ind w:left="1080" w:hanging="720"/>
      </w:pPr>
      <w:rPr>
        <w:rFonts w:asciiTheme="minorHAnsi" w:hAnsiTheme="minorHAns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55472"/>
    <w:multiLevelType w:val="hybridMultilevel"/>
    <w:tmpl w:val="9702B9E2"/>
    <w:lvl w:ilvl="0" w:tplc="D944B23E">
      <w:start w:val="1"/>
      <w:numFmt w:val="bullet"/>
      <w:lvlText w:val="−"/>
      <w:lvlJc w:val="left"/>
      <w:pPr>
        <w:ind w:left="1287" w:hanging="360"/>
      </w:pPr>
      <w:rPr>
        <w:rFonts w:ascii="Times New Roman" w:hAnsi="Times New Roman" w:cs="Times New Roman" w:hint="default"/>
        <w:color w:val="auto"/>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2" w15:restartNumberingAfterBreak="0">
    <w:nsid w:val="511715A0"/>
    <w:multiLevelType w:val="hybridMultilevel"/>
    <w:tmpl w:val="15FCCB94"/>
    <w:lvl w:ilvl="0" w:tplc="372CFC14">
      <w:start w:val="1"/>
      <w:numFmt w:val="decimal"/>
      <w:lvlText w:val="%1)"/>
      <w:lvlJc w:val="left"/>
      <w:pPr>
        <w:ind w:left="1494" w:hanging="360"/>
      </w:pPr>
      <w:rPr>
        <w:rFonts w:eastAsiaTheme="minorHAns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570A6230"/>
    <w:multiLevelType w:val="multilevel"/>
    <w:tmpl w:val="EE62AA92"/>
    <w:lvl w:ilvl="0">
      <w:start w:val="1"/>
      <w:numFmt w:val="decimal"/>
      <w:pStyle w:val="TableParagraph"/>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A51B9B"/>
    <w:multiLevelType w:val="hybridMultilevel"/>
    <w:tmpl w:val="3ACE56FC"/>
    <w:lvl w:ilvl="0" w:tplc="E42AC732">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A37356B"/>
    <w:multiLevelType w:val="multilevel"/>
    <w:tmpl w:val="6CB24722"/>
    <w:lvl w:ilvl="0">
      <w:start w:val="1"/>
      <w:numFmt w:val="decimal"/>
      <w:lvlText w:val="%1."/>
      <w:lvlJc w:val="left"/>
      <w:pPr>
        <w:ind w:left="1080" w:hanging="360"/>
      </w:pPr>
      <w:rPr>
        <w:rFonts w:hint="default"/>
        <w:b w:val="0"/>
        <w:bCs w:val="0"/>
        <w:color w:val="000000"/>
      </w:rPr>
    </w:lvl>
    <w:lvl w:ilvl="1">
      <w:start w:val="1"/>
      <w:numFmt w:val="decimal"/>
      <w:isLgl/>
      <w:lvlText w:val="%1.%2"/>
      <w:lvlJc w:val="left"/>
      <w:pPr>
        <w:ind w:left="1080" w:hanging="360"/>
      </w:pPr>
      <w:rPr>
        <w:rFonts w:hint="default"/>
        <w:color w:val="000000"/>
        <w:sz w:val="24"/>
      </w:rPr>
    </w:lvl>
    <w:lvl w:ilvl="2">
      <w:start w:val="1"/>
      <w:numFmt w:val="decimal"/>
      <w:isLgl/>
      <w:lvlText w:val="%1.%2.%3"/>
      <w:lvlJc w:val="left"/>
      <w:pPr>
        <w:ind w:left="1440" w:hanging="720"/>
      </w:pPr>
      <w:rPr>
        <w:rFonts w:hint="default"/>
        <w:color w:val="000000"/>
        <w:sz w:val="24"/>
      </w:rPr>
    </w:lvl>
    <w:lvl w:ilvl="3">
      <w:start w:val="1"/>
      <w:numFmt w:val="decimal"/>
      <w:isLgl/>
      <w:lvlText w:val="%1.%2.%3.%4"/>
      <w:lvlJc w:val="left"/>
      <w:pPr>
        <w:ind w:left="1440" w:hanging="720"/>
      </w:pPr>
      <w:rPr>
        <w:rFonts w:hint="default"/>
        <w:color w:val="000000"/>
        <w:sz w:val="24"/>
      </w:rPr>
    </w:lvl>
    <w:lvl w:ilvl="4">
      <w:start w:val="1"/>
      <w:numFmt w:val="decimal"/>
      <w:isLgl/>
      <w:lvlText w:val="%1.%2.%3.%4.%5"/>
      <w:lvlJc w:val="left"/>
      <w:pPr>
        <w:ind w:left="1800" w:hanging="1080"/>
      </w:pPr>
      <w:rPr>
        <w:rFonts w:hint="default"/>
        <w:color w:val="000000"/>
        <w:sz w:val="24"/>
      </w:rPr>
    </w:lvl>
    <w:lvl w:ilvl="5">
      <w:start w:val="1"/>
      <w:numFmt w:val="decimal"/>
      <w:isLgl/>
      <w:lvlText w:val="%1.%2.%3.%4.%5.%6"/>
      <w:lvlJc w:val="left"/>
      <w:pPr>
        <w:ind w:left="1800" w:hanging="1080"/>
      </w:pPr>
      <w:rPr>
        <w:rFonts w:hint="default"/>
        <w:color w:val="000000"/>
        <w:sz w:val="24"/>
      </w:rPr>
    </w:lvl>
    <w:lvl w:ilvl="6">
      <w:start w:val="1"/>
      <w:numFmt w:val="decimal"/>
      <w:isLgl/>
      <w:lvlText w:val="%1.%2.%3.%4.%5.%6.%7"/>
      <w:lvlJc w:val="left"/>
      <w:pPr>
        <w:ind w:left="2160" w:hanging="1440"/>
      </w:pPr>
      <w:rPr>
        <w:rFonts w:hint="default"/>
        <w:color w:val="000000"/>
        <w:sz w:val="24"/>
      </w:rPr>
    </w:lvl>
    <w:lvl w:ilvl="7">
      <w:start w:val="1"/>
      <w:numFmt w:val="decimal"/>
      <w:isLgl/>
      <w:lvlText w:val="%1.%2.%3.%4.%5.%6.%7.%8"/>
      <w:lvlJc w:val="left"/>
      <w:pPr>
        <w:ind w:left="2160" w:hanging="1440"/>
      </w:pPr>
      <w:rPr>
        <w:rFonts w:hint="default"/>
        <w:color w:val="000000"/>
        <w:sz w:val="24"/>
      </w:rPr>
    </w:lvl>
    <w:lvl w:ilvl="8">
      <w:start w:val="1"/>
      <w:numFmt w:val="decimal"/>
      <w:isLgl/>
      <w:lvlText w:val="%1.%2.%3.%4.%5.%6.%7.%8.%9"/>
      <w:lvlJc w:val="left"/>
      <w:pPr>
        <w:ind w:left="2520" w:hanging="1800"/>
      </w:pPr>
      <w:rPr>
        <w:rFonts w:hint="default"/>
        <w:color w:val="000000"/>
        <w:sz w:val="24"/>
      </w:rPr>
    </w:lvl>
  </w:abstractNum>
  <w:abstractNum w:abstractNumId="26" w15:restartNumberingAfterBreak="0">
    <w:nsid w:val="5B23170D"/>
    <w:multiLevelType w:val="multilevel"/>
    <w:tmpl w:val="91A051B0"/>
    <w:lvl w:ilvl="0">
      <w:start w:val="1"/>
      <w:numFmt w:val="decimal"/>
      <w:lvlText w:val="%1."/>
      <w:lvlJc w:val="left"/>
      <w:pPr>
        <w:ind w:left="1080" w:hanging="360"/>
      </w:pPr>
      <w:rPr>
        <w:rFonts w:hint="default"/>
        <w:color w:val="00000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5CA5652C"/>
    <w:multiLevelType w:val="hybridMultilevel"/>
    <w:tmpl w:val="17DCC46C"/>
    <w:lvl w:ilvl="0" w:tplc="B44E84C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DF28FA"/>
    <w:multiLevelType w:val="hybridMultilevel"/>
    <w:tmpl w:val="F56E1E64"/>
    <w:lvl w:ilvl="0" w:tplc="0330A224">
      <w:start w:val="1"/>
      <w:numFmt w:val="upperRoman"/>
      <w:pStyle w:val="Nagwek1"/>
      <w:lvlText w:val="%1."/>
      <w:lvlJc w:val="left"/>
      <w:pPr>
        <w:ind w:left="720" w:hanging="360"/>
      </w:pPr>
      <w:rPr>
        <w:rFonts w:hint="default"/>
      </w:rPr>
    </w:lvl>
    <w:lvl w:ilvl="1" w:tplc="6B0AF8AA">
      <w:start w:val="2"/>
      <w:numFmt w:val="bullet"/>
      <w:lvlText w:val=""/>
      <w:lvlJc w:val="left"/>
      <w:pPr>
        <w:ind w:left="1440" w:hanging="360"/>
      </w:pPr>
      <w:rPr>
        <w:rFonts w:ascii="Symbol" w:eastAsia="Arial"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6713E3"/>
    <w:multiLevelType w:val="hybridMultilevel"/>
    <w:tmpl w:val="19FACAA0"/>
    <w:lvl w:ilvl="0" w:tplc="B44E84CA">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F7B137D"/>
    <w:multiLevelType w:val="hybridMultilevel"/>
    <w:tmpl w:val="9F1A5360"/>
    <w:lvl w:ilvl="0" w:tplc="73B21044">
      <w:start w:val="1"/>
      <w:numFmt w:val="bullet"/>
      <w:lvlText w:val=""/>
      <w:lvlJc w:val="left"/>
      <w:pPr>
        <w:ind w:left="1287" w:hanging="360"/>
      </w:pPr>
      <w:rPr>
        <w:rFonts w:ascii="Wingdings" w:hAnsi="Wingding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718258B6"/>
    <w:multiLevelType w:val="hybridMultilevel"/>
    <w:tmpl w:val="0ACED03C"/>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250311C"/>
    <w:multiLevelType w:val="hybridMultilevel"/>
    <w:tmpl w:val="02CCB76E"/>
    <w:lvl w:ilvl="0" w:tplc="D7FA4D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4209C"/>
    <w:multiLevelType w:val="hybridMultilevel"/>
    <w:tmpl w:val="CCAA11CC"/>
    <w:lvl w:ilvl="0" w:tplc="FD68106E">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5E1DD6"/>
    <w:multiLevelType w:val="multilevel"/>
    <w:tmpl w:val="C396D4C4"/>
    <w:lvl w:ilvl="0">
      <w:start w:val="1"/>
      <w:numFmt w:val="upperRoman"/>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18"/>
        </w:tabs>
        <w:ind w:left="502"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35" w15:restartNumberingAfterBreak="0">
    <w:nsid w:val="7EE32B96"/>
    <w:multiLevelType w:val="hybridMultilevel"/>
    <w:tmpl w:val="427E27D2"/>
    <w:lvl w:ilvl="0" w:tplc="1FA41CEC">
      <w:start w:val="1"/>
      <w:numFmt w:val="decimal"/>
      <w:lvlText w:val="%1."/>
      <w:lvlJc w:val="left"/>
      <w:pPr>
        <w:tabs>
          <w:tab w:val="num" w:pos="340"/>
        </w:tabs>
        <w:ind w:left="340" w:hanging="340"/>
      </w:pPr>
      <w:rPr>
        <w:rFonts w:hint="default"/>
        <w:color w:val="auto"/>
      </w:rPr>
    </w:lvl>
    <w:lvl w:ilvl="1" w:tplc="F7062DAA">
      <w:start w:val="1"/>
      <w:numFmt w:val="lowerLetter"/>
      <w:lvlText w:val="%2)"/>
      <w:lvlJc w:val="left"/>
      <w:pPr>
        <w:tabs>
          <w:tab w:val="num" w:pos="1021"/>
        </w:tabs>
        <w:ind w:left="1021" w:hanging="341"/>
      </w:pPr>
      <w:rPr>
        <w:rFonts w:ascii="Times New Roman" w:hAnsi="Times New Roman" w:cs="Times New Roman" w:hint="default"/>
        <w:b w:val="0"/>
        <w:i w:val="0"/>
        <w:sz w:val="22"/>
        <w:szCs w:val="22"/>
      </w:rPr>
    </w:lvl>
    <w:lvl w:ilvl="2" w:tplc="8976DF4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18FCC9CA">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F217B4B"/>
    <w:multiLevelType w:val="hybridMultilevel"/>
    <w:tmpl w:val="604847DA"/>
    <w:lvl w:ilvl="0" w:tplc="63D0AD1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5801783">
    <w:abstractNumId w:val="11"/>
  </w:num>
  <w:num w:numId="2" w16cid:durableId="30806328">
    <w:abstractNumId w:val="15"/>
  </w:num>
  <w:num w:numId="3" w16cid:durableId="851575270">
    <w:abstractNumId w:val="25"/>
  </w:num>
  <w:num w:numId="4" w16cid:durableId="159858904">
    <w:abstractNumId w:val="2"/>
  </w:num>
  <w:num w:numId="5" w16cid:durableId="1347100210">
    <w:abstractNumId w:val="26"/>
  </w:num>
  <w:num w:numId="6" w16cid:durableId="598491056">
    <w:abstractNumId w:val="1"/>
  </w:num>
  <w:num w:numId="7" w16cid:durableId="1888686646">
    <w:abstractNumId w:val="23"/>
  </w:num>
  <w:num w:numId="8" w16cid:durableId="1684284116">
    <w:abstractNumId w:val="28"/>
  </w:num>
  <w:num w:numId="9" w16cid:durableId="1462841103">
    <w:abstractNumId w:val="3"/>
  </w:num>
  <w:num w:numId="10" w16cid:durableId="516387512">
    <w:abstractNumId w:val="35"/>
  </w:num>
  <w:num w:numId="11" w16cid:durableId="2107772482">
    <w:abstractNumId w:val="8"/>
  </w:num>
  <w:num w:numId="12" w16cid:durableId="397827485">
    <w:abstractNumId w:val="6"/>
  </w:num>
  <w:num w:numId="13" w16cid:durableId="398139932">
    <w:abstractNumId w:val="10"/>
  </w:num>
  <w:num w:numId="14" w16cid:durableId="58984094">
    <w:abstractNumId w:val="9"/>
  </w:num>
  <w:num w:numId="15" w16cid:durableId="481315723">
    <w:abstractNumId w:val="0"/>
  </w:num>
  <w:num w:numId="16" w16cid:durableId="1658336315">
    <w:abstractNumId w:val="27"/>
  </w:num>
  <w:num w:numId="17" w16cid:durableId="270666661">
    <w:abstractNumId w:val="29"/>
  </w:num>
  <w:num w:numId="18" w16cid:durableId="1059937439">
    <w:abstractNumId w:val="32"/>
  </w:num>
  <w:num w:numId="19" w16cid:durableId="1697581921">
    <w:abstractNumId w:val="5"/>
  </w:num>
  <w:num w:numId="20" w16cid:durableId="405612784">
    <w:abstractNumId w:val="13"/>
  </w:num>
  <w:num w:numId="21" w16cid:durableId="1687632035">
    <w:abstractNumId w:val="22"/>
  </w:num>
  <w:num w:numId="22" w16cid:durableId="539826837">
    <w:abstractNumId w:val="4"/>
  </w:num>
  <w:num w:numId="23" w16cid:durableId="1489009368">
    <w:abstractNumId w:val="34"/>
  </w:num>
  <w:num w:numId="24" w16cid:durableId="904604081">
    <w:abstractNumId w:val="20"/>
  </w:num>
  <w:num w:numId="25" w16cid:durableId="6908693">
    <w:abstractNumId w:val="33"/>
  </w:num>
  <w:num w:numId="26" w16cid:durableId="503672141">
    <w:abstractNumId w:val="19"/>
  </w:num>
  <w:num w:numId="27" w16cid:durableId="175002510">
    <w:abstractNumId w:val="24"/>
  </w:num>
  <w:num w:numId="28" w16cid:durableId="497230213">
    <w:abstractNumId w:val="16"/>
  </w:num>
  <w:num w:numId="29" w16cid:durableId="1414473225">
    <w:abstractNumId w:val="12"/>
  </w:num>
  <w:num w:numId="30" w16cid:durableId="815758356">
    <w:abstractNumId w:val="36"/>
  </w:num>
  <w:num w:numId="31" w16cid:durableId="4343231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72889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9078111">
    <w:abstractNumId w:val="18"/>
  </w:num>
  <w:num w:numId="34" w16cid:durableId="120941982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2890222">
    <w:abstractNumId w:val="30"/>
  </w:num>
  <w:num w:numId="36" w16cid:durableId="537353808">
    <w:abstractNumId w:val="21"/>
  </w:num>
  <w:num w:numId="37" w16cid:durableId="1917980702">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CD"/>
    <w:rsid w:val="00001CAF"/>
    <w:rsid w:val="00002DAF"/>
    <w:rsid w:val="00004371"/>
    <w:rsid w:val="00005475"/>
    <w:rsid w:val="000074E9"/>
    <w:rsid w:val="00007B97"/>
    <w:rsid w:val="00010F5C"/>
    <w:rsid w:val="0001237B"/>
    <w:rsid w:val="0001493A"/>
    <w:rsid w:val="00014F26"/>
    <w:rsid w:val="00021503"/>
    <w:rsid w:val="000238D9"/>
    <w:rsid w:val="00024FD6"/>
    <w:rsid w:val="000259F4"/>
    <w:rsid w:val="00027814"/>
    <w:rsid w:val="00030FC1"/>
    <w:rsid w:val="00031394"/>
    <w:rsid w:val="000333C1"/>
    <w:rsid w:val="000355CB"/>
    <w:rsid w:val="000444E0"/>
    <w:rsid w:val="000449AC"/>
    <w:rsid w:val="00051553"/>
    <w:rsid w:val="000520EE"/>
    <w:rsid w:val="00052263"/>
    <w:rsid w:val="00054338"/>
    <w:rsid w:val="000548E9"/>
    <w:rsid w:val="00054D4E"/>
    <w:rsid w:val="0006193C"/>
    <w:rsid w:val="00061B9F"/>
    <w:rsid w:val="0006335A"/>
    <w:rsid w:val="00064E7C"/>
    <w:rsid w:val="00071A46"/>
    <w:rsid w:val="00075DAE"/>
    <w:rsid w:val="00077276"/>
    <w:rsid w:val="0007790D"/>
    <w:rsid w:val="000822CA"/>
    <w:rsid w:val="00083133"/>
    <w:rsid w:val="000855D8"/>
    <w:rsid w:val="000869CE"/>
    <w:rsid w:val="000944EA"/>
    <w:rsid w:val="00094A80"/>
    <w:rsid w:val="00095624"/>
    <w:rsid w:val="000959B8"/>
    <w:rsid w:val="00095B3D"/>
    <w:rsid w:val="000962B0"/>
    <w:rsid w:val="00096DDD"/>
    <w:rsid w:val="000A0FDE"/>
    <w:rsid w:val="000A2D77"/>
    <w:rsid w:val="000A32C3"/>
    <w:rsid w:val="000A3F32"/>
    <w:rsid w:val="000A53A9"/>
    <w:rsid w:val="000A58BD"/>
    <w:rsid w:val="000A6566"/>
    <w:rsid w:val="000A6666"/>
    <w:rsid w:val="000A716C"/>
    <w:rsid w:val="000B08A7"/>
    <w:rsid w:val="000B4342"/>
    <w:rsid w:val="000B4391"/>
    <w:rsid w:val="000B48E3"/>
    <w:rsid w:val="000B4BD5"/>
    <w:rsid w:val="000B5E11"/>
    <w:rsid w:val="000B7C7C"/>
    <w:rsid w:val="000C416D"/>
    <w:rsid w:val="000C4CC0"/>
    <w:rsid w:val="000C775E"/>
    <w:rsid w:val="000D061A"/>
    <w:rsid w:val="000D0E76"/>
    <w:rsid w:val="000D109A"/>
    <w:rsid w:val="000D1548"/>
    <w:rsid w:val="000D24EA"/>
    <w:rsid w:val="000D2544"/>
    <w:rsid w:val="000D5F4C"/>
    <w:rsid w:val="000D6C4A"/>
    <w:rsid w:val="000E05A0"/>
    <w:rsid w:val="000E05B6"/>
    <w:rsid w:val="000E1A69"/>
    <w:rsid w:val="000E4021"/>
    <w:rsid w:val="000E47B9"/>
    <w:rsid w:val="000E6986"/>
    <w:rsid w:val="000F0E42"/>
    <w:rsid w:val="000F2295"/>
    <w:rsid w:val="000F3A91"/>
    <w:rsid w:val="000F592B"/>
    <w:rsid w:val="000F5C00"/>
    <w:rsid w:val="000F69DC"/>
    <w:rsid w:val="000F7513"/>
    <w:rsid w:val="000F7686"/>
    <w:rsid w:val="001018E1"/>
    <w:rsid w:val="00102C11"/>
    <w:rsid w:val="0010320F"/>
    <w:rsid w:val="0010377D"/>
    <w:rsid w:val="001040D8"/>
    <w:rsid w:val="00105112"/>
    <w:rsid w:val="00105D6A"/>
    <w:rsid w:val="00105E2A"/>
    <w:rsid w:val="001071DD"/>
    <w:rsid w:val="00107D56"/>
    <w:rsid w:val="001128CB"/>
    <w:rsid w:val="001128D4"/>
    <w:rsid w:val="00113B01"/>
    <w:rsid w:val="00113EF5"/>
    <w:rsid w:val="001145C4"/>
    <w:rsid w:val="00117882"/>
    <w:rsid w:val="00120038"/>
    <w:rsid w:val="00122D23"/>
    <w:rsid w:val="00125320"/>
    <w:rsid w:val="0012563A"/>
    <w:rsid w:val="00125EB1"/>
    <w:rsid w:val="00126D48"/>
    <w:rsid w:val="00133237"/>
    <w:rsid w:val="00133241"/>
    <w:rsid w:val="00133C9D"/>
    <w:rsid w:val="00133D48"/>
    <w:rsid w:val="0013415C"/>
    <w:rsid w:val="00134809"/>
    <w:rsid w:val="00136420"/>
    <w:rsid w:val="001431AE"/>
    <w:rsid w:val="00144F38"/>
    <w:rsid w:val="00146582"/>
    <w:rsid w:val="00146A2C"/>
    <w:rsid w:val="00147A2C"/>
    <w:rsid w:val="00147C98"/>
    <w:rsid w:val="00155392"/>
    <w:rsid w:val="00155554"/>
    <w:rsid w:val="0016018F"/>
    <w:rsid w:val="001601FB"/>
    <w:rsid w:val="00160885"/>
    <w:rsid w:val="00161D55"/>
    <w:rsid w:val="00162B65"/>
    <w:rsid w:val="00162C36"/>
    <w:rsid w:val="0016351D"/>
    <w:rsid w:val="00165171"/>
    <w:rsid w:val="00165AA2"/>
    <w:rsid w:val="00167CC3"/>
    <w:rsid w:val="00167DB7"/>
    <w:rsid w:val="00171F36"/>
    <w:rsid w:val="001720F1"/>
    <w:rsid w:val="00172570"/>
    <w:rsid w:val="001727FD"/>
    <w:rsid w:val="0017514D"/>
    <w:rsid w:val="001764FD"/>
    <w:rsid w:val="00176721"/>
    <w:rsid w:val="00176E70"/>
    <w:rsid w:val="0018000C"/>
    <w:rsid w:val="001807F6"/>
    <w:rsid w:val="001829D2"/>
    <w:rsid w:val="001863A2"/>
    <w:rsid w:val="0019065B"/>
    <w:rsid w:val="00190A06"/>
    <w:rsid w:val="00190D35"/>
    <w:rsid w:val="00191321"/>
    <w:rsid w:val="00191ED1"/>
    <w:rsid w:val="00191FF6"/>
    <w:rsid w:val="00192588"/>
    <w:rsid w:val="00196FF5"/>
    <w:rsid w:val="0019763E"/>
    <w:rsid w:val="001A1641"/>
    <w:rsid w:val="001A23E5"/>
    <w:rsid w:val="001A2C5E"/>
    <w:rsid w:val="001A4108"/>
    <w:rsid w:val="001A641B"/>
    <w:rsid w:val="001A68CB"/>
    <w:rsid w:val="001B3962"/>
    <w:rsid w:val="001B4B84"/>
    <w:rsid w:val="001B542A"/>
    <w:rsid w:val="001B5FBB"/>
    <w:rsid w:val="001B79B2"/>
    <w:rsid w:val="001C56DA"/>
    <w:rsid w:val="001C5894"/>
    <w:rsid w:val="001C7A55"/>
    <w:rsid w:val="001D0395"/>
    <w:rsid w:val="001D0603"/>
    <w:rsid w:val="001D0A79"/>
    <w:rsid w:val="001D1355"/>
    <w:rsid w:val="001D2FEF"/>
    <w:rsid w:val="001D32DE"/>
    <w:rsid w:val="001D4CA4"/>
    <w:rsid w:val="001D6B81"/>
    <w:rsid w:val="001D7470"/>
    <w:rsid w:val="001D779E"/>
    <w:rsid w:val="001D78E8"/>
    <w:rsid w:val="001E01E5"/>
    <w:rsid w:val="001E470E"/>
    <w:rsid w:val="001E568D"/>
    <w:rsid w:val="001E6095"/>
    <w:rsid w:val="001F0245"/>
    <w:rsid w:val="001F071D"/>
    <w:rsid w:val="001F0EF2"/>
    <w:rsid w:val="001F113C"/>
    <w:rsid w:val="001F2207"/>
    <w:rsid w:val="001F2C98"/>
    <w:rsid w:val="001F524B"/>
    <w:rsid w:val="00201BC7"/>
    <w:rsid w:val="00201F87"/>
    <w:rsid w:val="00203C6B"/>
    <w:rsid w:val="00204136"/>
    <w:rsid w:val="00207A0E"/>
    <w:rsid w:val="00210412"/>
    <w:rsid w:val="002111A0"/>
    <w:rsid w:val="00214BC0"/>
    <w:rsid w:val="00214E5F"/>
    <w:rsid w:val="00215041"/>
    <w:rsid w:val="00215578"/>
    <w:rsid w:val="0021740A"/>
    <w:rsid w:val="00223327"/>
    <w:rsid w:val="002235F2"/>
    <w:rsid w:val="0022411D"/>
    <w:rsid w:val="002260A5"/>
    <w:rsid w:val="0022649F"/>
    <w:rsid w:val="00226560"/>
    <w:rsid w:val="00226FFD"/>
    <w:rsid w:val="0022736A"/>
    <w:rsid w:val="00232275"/>
    <w:rsid w:val="00233287"/>
    <w:rsid w:val="002343F7"/>
    <w:rsid w:val="00235FF6"/>
    <w:rsid w:val="00236094"/>
    <w:rsid w:val="0023629D"/>
    <w:rsid w:val="002414BF"/>
    <w:rsid w:val="002418D0"/>
    <w:rsid w:val="00241A1B"/>
    <w:rsid w:val="00242FC7"/>
    <w:rsid w:val="00243F60"/>
    <w:rsid w:val="00246444"/>
    <w:rsid w:val="0024731F"/>
    <w:rsid w:val="002501A2"/>
    <w:rsid w:val="002513E9"/>
    <w:rsid w:val="00251A11"/>
    <w:rsid w:val="00251DAA"/>
    <w:rsid w:val="00253764"/>
    <w:rsid w:val="002547BF"/>
    <w:rsid w:val="00254FEF"/>
    <w:rsid w:val="002560FC"/>
    <w:rsid w:val="00256462"/>
    <w:rsid w:val="002610F2"/>
    <w:rsid w:val="002615C8"/>
    <w:rsid w:val="002640E8"/>
    <w:rsid w:val="002654E3"/>
    <w:rsid w:val="00265B32"/>
    <w:rsid w:val="00265D1B"/>
    <w:rsid w:val="00266D47"/>
    <w:rsid w:val="002677D6"/>
    <w:rsid w:val="0027236F"/>
    <w:rsid w:val="00272778"/>
    <w:rsid w:val="00272D08"/>
    <w:rsid w:val="00273187"/>
    <w:rsid w:val="002736C3"/>
    <w:rsid w:val="00275CCF"/>
    <w:rsid w:val="00277E09"/>
    <w:rsid w:val="002806D9"/>
    <w:rsid w:val="002816D6"/>
    <w:rsid w:val="00281E03"/>
    <w:rsid w:val="0028380D"/>
    <w:rsid w:val="00285B02"/>
    <w:rsid w:val="00287680"/>
    <w:rsid w:val="00287C4D"/>
    <w:rsid w:val="002909E5"/>
    <w:rsid w:val="00290E11"/>
    <w:rsid w:val="0029169C"/>
    <w:rsid w:val="00291FD4"/>
    <w:rsid w:val="00292D54"/>
    <w:rsid w:val="002945B9"/>
    <w:rsid w:val="00296B30"/>
    <w:rsid w:val="00296C5A"/>
    <w:rsid w:val="00296CF4"/>
    <w:rsid w:val="002A0410"/>
    <w:rsid w:val="002A2392"/>
    <w:rsid w:val="002A3314"/>
    <w:rsid w:val="002A4645"/>
    <w:rsid w:val="002A4AC9"/>
    <w:rsid w:val="002A7A65"/>
    <w:rsid w:val="002A7D86"/>
    <w:rsid w:val="002A7E02"/>
    <w:rsid w:val="002B21AF"/>
    <w:rsid w:val="002B422F"/>
    <w:rsid w:val="002B598E"/>
    <w:rsid w:val="002C06CE"/>
    <w:rsid w:val="002C0A4D"/>
    <w:rsid w:val="002C1C24"/>
    <w:rsid w:val="002C3CEA"/>
    <w:rsid w:val="002C47C8"/>
    <w:rsid w:val="002C5DC4"/>
    <w:rsid w:val="002C6475"/>
    <w:rsid w:val="002C756B"/>
    <w:rsid w:val="002D00E4"/>
    <w:rsid w:val="002D1447"/>
    <w:rsid w:val="002D1EAD"/>
    <w:rsid w:val="002D243C"/>
    <w:rsid w:val="002D280F"/>
    <w:rsid w:val="002D32E1"/>
    <w:rsid w:val="002D360C"/>
    <w:rsid w:val="002D3E77"/>
    <w:rsid w:val="002D45FA"/>
    <w:rsid w:val="002D613C"/>
    <w:rsid w:val="002D61FC"/>
    <w:rsid w:val="002E1CDD"/>
    <w:rsid w:val="002E2272"/>
    <w:rsid w:val="002E2F18"/>
    <w:rsid w:val="002E302D"/>
    <w:rsid w:val="002E3186"/>
    <w:rsid w:val="002E3F89"/>
    <w:rsid w:val="002E53D6"/>
    <w:rsid w:val="002E62DE"/>
    <w:rsid w:val="002E6BAD"/>
    <w:rsid w:val="002E76A0"/>
    <w:rsid w:val="002E7C7D"/>
    <w:rsid w:val="002F17D9"/>
    <w:rsid w:val="002F1C55"/>
    <w:rsid w:val="002F20F9"/>
    <w:rsid w:val="002F4706"/>
    <w:rsid w:val="002F5575"/>
    <w:rsid w:val="002F59A6"/>
    <w:rsid w:val="002F5F15"/>
    <w:rsid w:val="002F6BFE"/>
    <w:rsid w:val="003006DB"/>
    <w:rsid w:val="00300C12"/>
    <w:rsid w:val="00301212"/>
    <w:rsid w:val="00302DF8"/>
    <w:rsid w:val="00302F6B"/>
    <w:rsid w:val="00303057"/>
    <w:rsid w:val="00305651"/>
    <w:rsid w:val="00305881"/>
    <w:rsid w:val="0030730F"/>
    <w:rsid w:val="00307D9D"/>
    <w:rsid w:val="00314570"/>
    <w:rsid w:val="00314DA5"/>
    <w:rsid w:val="0031781F"/>
    <w:rsid w:val="0032014E"/>
    <w:rsid w:val="00323DC8"/>
    <w:rsid w:val="00325096"/>
    <w:rsid w:val="00325884"/>
    <w:rsid w:val="003277A7"/>
    <w:rsid w:val="00327A9A"/>
    <w:rsid w:val="00327F00"/>
    <w:rsid w:val="00332531"/>
    <w:rsid w:val="003328E3"/>
    <w:rsid w:val="00332BAE"/>
    <w:rsid w:val="00332F79"/>
    <w:rsid w:val="00333050"/>
    <w:rsid w:val="003355B2"/>
    <w:rsid w:val="00337EEE"/>
    <w:rsid w:val="003437C9"/>
    <w:rsid w:val="003448AD"/>
    <w:rsid w:val="003448C6"/>
    <w:rsid w:val="00345E1F"/>
    <w:rsid w:val="00347A91"/>
    <w:rsid w:val="0035071B"/>
    <w:rsid w:val="003529FF"/>
    <w:rsid w:val="00353DA9"/>
    <w:rsid w:val="0035486E"/>
    <w:rsid w:val="00354D16"/>
    <w:rsid w:val="00354EA6"/>
    <w:rsid w:val="003559FC"/>
    <w:rsid w:val="00355BF4"/>
    <w:rsid w:val="003610EF"/>
    <w:rsid w:val="00362EAD"/>
    <w:rsid w:val="003662E3"/>
    <w:rsid w:val="003703BD"/>
    <w:rsid w:val="00371493"/>
    <w:rsid w:val="00373D38"/>
    <w:rsid w:val="00375048"/>
    <w:rsid w:val="00377A1C"/>
    <w:rsid w:val="00382577"/>
    <w:rsid w:val="00383096"/>
    <w:rsid w:val="00385807"/>
    <w:rsid w:val="00385E46"/>
    <w:rsid w:val="003877F4"/>
    <w:rsid w:val="00390225"/>
    <w:rsid w:val="00391B9C"/>
    <w:rsid w:val="003925B4"/>
    <w:rsid w:val="00392981"/>
    <w:rsid w:val="00392DE6"/>
    <w:rsid w:val="00392EDB"/>
    <w:rsid w:val="00393982"/>
    <w:rsid w:val="00394201"/>
    <w:rsid w:val="00395B7D"/>
    <w:rsid w:val="0039602E"/>
    <w:rsid w:val="003A04E8"/>
    <w:rsid w:val="003A0D17"/>
    <w:rsid w:val="003A3813"/>
    <w:rsid w:val="003A5572"/>
    <w:rsid w:val="003A7449"/>
    <w:rsid w:val="003A7EE6"/>
    <w:rsid w:val="003B067F"/>
    <w:rsid w:val="003B17BC"/>
    <w:rsid w:val="003B1AB6"/>
    <w:rsid w:val="003B274C"/>
    <w:rsid w:val="003B3F1E"/>
    <w:rsid w:val="003B5519"/>
    <w:rsid w:val="003B653D"/>
    <w:rsid w:val="003B6F93"/>
    <w:rsid w:val="003B7867"/>
    <w:rsid w:val="003C0D9D"/>
    <w:rsid w:val="003C13BB"/>
    <w:rsid w:val="003C2364"/>
    <w:rsid w:val="003C5249"/>
    <w:rsid w:val="003C5E2B"/>
    <w:rsid w:val="003C5E6D"/>
    <w:rsid w:val="003C64D1"/>
    <w:rsid w:val="003C6840"/>
    <w:rsid w:val="003C6A93"/>
    <w:rsid w:val="003C7C7A"/>
    <w:rsid w:val="003C7F7C"/>
    <w:rsid w:val="003D16C6"/>
    <w:rsid w:val="003D20BE"/>
    <w:rsid w:val="003D7895"/>
    <w:rsid w:val="003E0D89"/>
    <w:rsid w:val="003E19D1"/>
    <w:rsid w:val="003E21F9"/>
    <w:rsid w:val="003E3592"/>
    <w:rsid w:val="003E7593"/>
    <w:rsid w:val="003E7A80"/>
    <w:rsid w:val="003F03D3"/>
    <w:rsid w:val="003F056D"/>
    <w:rsid w:val="003F0B2F"/>
    <w:rsid w:val="003F28B4"/>
    <w:rsid w:val="003F3253"/>
    <w:rsid w:val="003F3310"/>
    <w:rsid w:val="003F34E4"/>
    <w:rsid w:val="003F43A0"/>
    <w:rsid w:val="003F5CFE"/>
    <w:rsid w:val="003F5ED1"/>
    <w:rsid w:val="00400AF2"/>
    <w:rsid w:val="00403FA5"/>
    <w:rsid w:val="00407788"/>
    <w:rsid w:val="004077CE"/>
    <w:rsid w:val="00407E48"/>
    <w:rsid w:val="00407FEA"/>
    <w:rsid w:val="00410E12"/>
    <w:rsid w:val="00410F88"/>
    <w:rsid w:val="004121CF"/>
    <w:rsid w:val="00412A58"/>
    <w:rsid w:val="00412BC7"/>
    <w:rsid w:val="00413552"/>
    <w:rsid w:val="00414D4F"/>
    <w:rsid w:val="0041529B"/>
    <w:rsid w:val="004155BA"/>
    <w:rsid w:val="0041620C"/>
    <w:rsid w:val="00416D96"/>
    <w:rsid w:val="0041731F"/>
    <w:rsid w:val="00417AEE"/>
    <w:rsid w:val="004211DB"/>
    <w:rsid w:val="00421781"/>
    <w:rsid w:val="00422385"/>
    <w:rsid w:val="004224F1"/>
    <w:rsid w:val="00424B05"/>
    <w:rsid w:val="00426188"/>
    <w:rsid w:val="00427B42"/>
    <w:rsid w:val="0043164A"/>
    <w:rsid w:val="0043191F"/>
    <w:rsid w:val="0043206A"/>
    <w:rsid w:val="00433C65"/>
    <w:rsid w:val="00433E67"/>
    <w:rsid w:val="00434730"/>
    <w:rsid w:val="004373D7"/>
    <w:rsid w:val="00437704"/>
    <w:rsid w:val="00440345"/>
    <w:rsid w:val="00440DE2"/>
    <w:rsid w:val="004414BF"/>
    <w:rsid w:val="00441654"/>
    <w:rsid w:val="00441EF2"/>
    <w:rsid w:val="00442911"/>
    <w:rsid w:val="00446A2D"/>
    <w:rsid w:val="00446BCA"/>
    <w:rsid w:val="00447ECD"/>
    <w:rsid w:val="004506E3"/>
    <w:rsid w:val="00450A65"/>
    <w:rsid w:val="00450C4A"/>
    <w:rsid w:val="00451BBF"/>
    <w:rsid w:val="00452226"/>
    <w:rsid w:val="00452277"/>
    <w:rsid w:val="00453F31"/>
    <w:rsid w:val="00455C36"/>
    <w:rsid w:val="00456C0C"/>
    <w:rsid w:val="004578F2"/>
    <w:rsid w:val="00460467"/>
    <w:rsid w:val="00461F88"/>
    <w:rsid w:val="00463076"/>
    <w:rsid w:val="00463166"/>
    <w:rsid w:val="00463E8C"/>
    <w:rsid w:val="004646AB"/>
    <w:rsid w:val="00465649"/>
    <w:rsid w:val="00465716"/>
    <w:rsid w:val="00465A0F"/>
    <w:rsid w:val="004665B9"/>
    <w:rsid w:val="00466744"/>
    <w:rsid w:val="00466B8D"/>
    <w:rsid w:val="00466E94"/>
    <w:rsid w:val="00475388"/>
    <w:rsid w:val="0048118B"/>
    <w:rsid w:val="004838EC"/>
    <w:rsid w:val="004844FE"/>
    <w:rsid w:val="0048482B"/>
    <w:rsid w:val="00485133"/>
    <w:rsid w:val="004856CF"/>
    <w:rsid w:val="00486B46"/>
    <w:rsid w:val="0048714D"/>
    <w:rsid w:val="004877BC"/>
    <w:rsid w:val="0048792A"/>
    <w:rsid w:val="0049169C"/>
    <w:rsid w:val="00492186"/>
    <w:rsid w:val="004925FA"/>
    <w:rsid w:val="0049364C"/>
    <w:rsid w:val="00495A86"/>
    <w:rsid w:val="00496EC7"/>
    <w:rsid w:val="00497DC0"/>
    <w:rsid w:val="004A0224"/>
    <w:rsid w:val="004A0387"/>
    <w:rsid w:val="004A1491"/>
    <w:rsid w:val="004A1DEF"/>
    <w:rsid w:val="004A614F"/>
    <w:rsid w:val="004A781E"/>
    <w:rsid w:val="004A7D98"/>
    <w:rsid w:val="004B01BF"/>
    <w:rsid w:val="004B05DB"/>
    <w:rsid w:val="004B1F62"/>
    <w:rsid w:val="004B3832"/>
    <w:rsid w:val="004B5101"/>
    <w:rsid w:val="004C0170"/>
    <w:rsid w:val="004C0842"/>
    <w:rsid w:val="004C2747"/>
    <w:rsid w:val="004C3E88"/>
    <w:rsid w:val="004C408E"/>
    <w:rsid w:val="004C45E9"/>
    <w:rsid w:val="004C478E"/>
    <w:rsid w:val="004C4F75"/>
    <w:rsid w:val="004C4FBF"/>
    <w:rsid w:val="004C56E9"/>
    <w:rsid w:val="004C7B93"/>
    <w:rsid w:val="004D0184"/>
    <w:rsid w:val="004D078A"/>
    <w:rsid w:val="004D1D59"/>
    <w:rsid w:val="004D2834"/>
    <w:rsid w:val="004D4BD5"/>
    <w:rsid w:val="004D4EBF"/>
    <w:rsid w:val="004D74D0"/>
    <w:rsid w:val="004E1495"/>
    <w:rsid w:val="004E20EA"/>
    <w:rsid w:val="004E2745"/>
    <w:rsid w:val="004E5315"/>
    <w:rsid w:val="004E75CE"/>
    <w:rsid w:val="004E7DF7"/>
    <w:rsid w:val="004F23C1"/>
    <w:rsid w:val="004F4A50"/>
    <w:rsid w:val="004F671C"/>
    <w:rsid w:val="004F77F8"/>
    <w:rsid w:val="005019B8"/>
    <w:rsid w:val="00502ED8"/>
    <w:rsid w:val="0050793C"/>
    <w:rsid w:val="00510004"/>
    <w:rsid w:val="00510A93"/>
    <w:rsid w:val="00510F80"/>
    <w:rsid w:val="005118B7"/>
    <w:rsid w:val="00511AC2"/>
    <w:rsid w:val="005121A8"/>
    <w:rsid w:val="00512974"/>
    <w:rsid w:val="00512A3B"/>
    <w:rsid w:val="00514105"/>
    <w:rsid w:val="00514C72"/>
    <w:rsid w:val="00515815"/>
    <w:rsid w:val="00516A73"/>
    <w:rsid w:val="00516DFE"/>
    <w:rsid w:val="005172F4"/>
    <w:rsid w:val="00517D72"/>
    <w:rsid w:val="00520D66"/>
    <w:rsid w:val="00520FC3"/>
    <w:rsid w:val="00521965"/>
    <w:rsid w:val="00522329"/>
    <w:rsid w:val="00523739"/>
    <w:rsid w:val="005240E8"/>
    <w:rsid w:val="00524354"/>
    <w:rsid w:val="00524F15"/>
    <w:rsid w:val="00526D62"/>
    <w:rsid w:val="00526F65"/>
    <w:rsid w:val="00532081"/>
    <w:rsid w:val="005335E5"/>
    <w:rsid w:val="00533A3A"/>
    <w:rsid w:val="005341BD"/>
    <w:rsid w:val="00534825"/>
    <w:rsid w:val="005350BB"/>
    <w:rsid w:val="00536F10"/>
    <w:rsid w:val="005375AC"/>
    <w:rsid w:val="00540DF9"/>
    <w:rsid w:val="00542029"/>
    <w:rsid w:val="005422E4"/>
    <w:rsid w:val="0054249E"/>
    <w:rsid w:val="00542703"/>
    <w:rsid w:val="00544397"/>
    <w:rsid w:val="0054686F"/>
    <w:rsid w:val="0054729B"/>
    <w:rsid w:val="00551B25"/>
    <w:rsid w:val="005527F5"/>
    <w:rsid w:val="0055378C"/>
    <w:rsid w:val="00553A49"/>
    <w:rsid w:val="00554542"/>
    <w:rsid w:val="00555F02"/>
    <w:rsid w:val="0055699E"/>
    <w:rsid w:val="00556E2E"/>
    <w:rsid w:val="0055782B"/>
    <w:rsid w:val="00562617"/>
    <w:rsid w:val="00563838"/>
    <w:rsid w:val="00564360"/>
    <w:rsid w:val="00566A79"/>
    <w:rsid w:val="00567984"/>
    <w:rsid w:val="00572BF2"/>
    <w:rsid w:val="005737A9"/>
    <w:rsid w:val="00573C96"/>
    <w:rsid w:val="005753F5"/>
    <w:rsid w:val="00575FCD"/>
    <w:rsid w:val="00576571"/>
    <w:rsid w:val="00576B48"/>
    <w:rsid w:val="00576CFE"/>
    <w:rsid w:val="00580B1D"/>
    <w:rsid w:val="00580F2B"/>
    <w:rsid w:val="005817B3"/>
    <w:rsid w:val="00582031"/>
    <w:rsid w:val="00582CA9"/>
    <w:rsid w:val="00583B06"/>
    <w:rsid w:val="005855F2"/>
    <w:rsid w:val="00587822"/>
    <w:rsid w:val="00587FD9"/>
    <w:rsid w:val="00591782"/>
    <w:rsid w:val="00593B07"/>
    <w:rsid w:val="00594204"/>
    <w:rsid w:val="00595D3E"/>
    <w:rsid w:val="00596B31"/>
    <w:rsid w:val="005A0689"/>
    <w:rsid w:val="005A09E9"/>
    <w:rsid w:val="005A24EC"/>
    <w:rsid w:val="005A3A94"/>
    <w:rsid w:val="005A4472"/>
    <w:rsid w:val="005B03A5"/>
    <w:rsid w:val="005B24B6"/>
    <w:rsid w:val="005B37D3"/>
    <w:rsid w:val="005B388B"/>
    <w:rsid w:val="005B5469"/>
    <w:rsid w:val="005B5860"/>
    <w:rsid w:val="005B5C25"/>
    <w:rsid w:val="005B7675"/>
    <w:rsid w:val="005B7889"/>
    <w:rsid w:val="005C02F9"/>
    <w:rsid w:val="005C3CB4"/>
    <w:rsid w:val="005C4A3D"/>
    <w:rsid w:val="005C6943"/>
    <w:rsid w:val="005D06AB"/>
    <w:rsid w:val="005D1ACC"/>
    <w:rsid w:val="005D40AD"/>
    <w:rsid w:val="005D5198"/>
    <w:rsid w:val="005D5C26"/>
    <w:rsid w:val="005D6E02"/>
    <w:rsid w:val="005D72F8"/>
    <w:rsid w:val="005D759A"/>
    <w:rsid w:val="005D7AEA"/>
    <w:rsid w:val="005E11FC"/>
    <w:rsid w:val="005E3858"/>
    <w:rsid w:val="005E45E2"/>
    <w:rsid w:val="005E4E3E"/>
    <w:rsid w:val="005E6333"/>
    <w:rsid w:val="005E641E"/>
    <w:rsid w:val="005E6E13"/>
    <w:rsid w:val="005E7CE5"/>
    <w:rsid w:val="005F002E"/>
    <w:rsid w:val="005F365D"/>
    <w:rsid w:val="005F4758"/>
    <w:rsid w:val="005F52AA"/>
    <w:rsid w:val="005F66E8"/>
    <w:rsid w:val="00602B40"/>
    <w:rsid w:val="006034EF"/>
    <w:rsid w:val="0060387F"/>
    <w:rsid w:val="00603A34"/>
    <w:rsid w:val="006061AA"/>
    <w:rsid w:val="0061044C"/>
    <w:rsid w:val="00612753"/>
    <w:rsid w:val="00614AC1"/>
    <w:rsid w:val="00616503"/>
    <w:rsid w:val="00617983"/>
    <w:rsid w:val="00621104"/>
    <w:rsid w:val="006211B7"/>
    <w:rsid w:val="00622C5F"/>
    <w:rsid w:val="0062688F"/>
    <w:rsid w:val="00626C6E"/>
    <w:rsid w:val="00631109"/>
    <w:rsid w:val="006326B0"/>
    <w:rsid w:val="00634691"/>
    <w:rsid w:val="00634FF8"/>
    <w:rsid w:val="00635440"/>
    <w:rsid w:val="00635593"/>
    <w:rsid w:val="00635EFF"/>
    <w:rsid w:val="00636C10"/>
    <w:rsid w:val="00642F04"/>
    <w:rsid w:val="00645BA8"/>
    <w:rsid w:val="00646DD1"/>
    <w:rsid w:val="006470F5"/>
    <w:rsid w:val="00650846"/>
    <w:rsid w:val="00650EC9"/>
    <w:rsid w:val="0065148F"/>
    <w:rsid w:val="0065160D"/>
    <w:rsid w:val="00654C2B"/>
    <w:rsid w:val="00657357"/>
    <w:rsid w:val="006574BB"/>
    <w:rsid w:val="00657F04"/>
    <w:rsid w:val="0066089D"/>
    <w:rsid w:val="0066232E"/>
    <w:rsid w:val="00662E95"/>
    <w:rsid w:val="00663A20"/>
    <w:rsid w:val="006656A5"/>
    <w:rsid w:val="00665CC6"/>
    <w:rsid w:val="0066649C"/>
    <w:rsid w:val="006666A1"/>
    <w:rsid w:val="0066746A"/>
    <w:rsid w:val="00667780"/>
    <w:rsid w:val="00670871"/>
    <w:rsid w:val="0067120A"/>
    <w:rsid w:val="006713B9"/>
    <w:rsid w:val="00671E17"/>
    <w:rsid w:val="00672D78"/>
    <w:rsid w:val="006746CD"/>
    <w:rsid w:val="00674A5A"/>
    <w:rsid w:val="0067652E"/>
    <w:rsid w:val="00680AB0"/>
    <w:rsid w:val="00680EA2"/>
    <w:rsid w:val="00687DB5"/>
    <w:rsid w:val="00690F5C"/>
    <w:rsid w:val="006914A2"/>
    <w:rsid w:val="00691617"/>
    <w:rsid w:val="006946D9"/>
    <w:rsid w:val="00694D89"/>
    <w:rsid w:val="006961D4"/>
    <w:rsid w:val="0069640B"/>
    <w:rsid w:val="00697110"/>
    <w:rsid w:val="006A02B3"/>
    <w:rsid w:val="006A099A"/>
    <w:rsid w:val="006A2242"/>
    <w:rsid w:val="006A29DF"/>
    <w:rsid w:val="006A5B7B"/>
    <w:rsid w:val="006A668D"/>
    <w:rsid w:val="006A6A8A"/>
    <w:rsid w:val="006A6AD8"/>
    <w:rsid w:val="006A73F8"/>
    <w:rsid w:val="006B32D3"/>
    <w:rsid w:val="006B34D4"/>
    <w:rsid w:val="006B5C1C"/>
    <w:rsid w:val="006B70CE"/>
    <w:rsid w:val="006B7C75"/>
    <w:rsid w:val="006C0B10"/>
    <w:rsid w:val="006C16B9"/>
    <w:rsid w:val="006C18A1"/>
    <w:rsid w:val="006C2008"/>
    <w:rsid w:val="006C3515"/>
    <w:rsid w:val="006C42CA"/>
    <w:rsid w:val="006C51B1"/>
    <w:rsid w:val="006C5527"/>
    <w:rsid w:val="006C5748"/>
    <w:rsid w:val="006C7E89"/>
    <w:rsid w:val="006D0721"/>
    <w:rsid w:val="006E01C9"/>
    <w:rsid w:val="006E0396"/>
    <w:rsid w:val="006E11FC"/>
    <w:rsid w:val="006E229C"/>
    <w:rsid w:val="006E2CAE"/>
    <w:rsid w:val="006E3B8F"/>
    <w:rsid w:val="006E7794"/>
    <w:rsid w:val="006F05F1"/>
    <w:rsid w:val="006F09AD"/>
    <w:rsid w:val="006F34EC"/>
    <w:rsid w:val="006F50A8"/>
    <w:rsid w:val="006F614E"/>
    <w:rsid w:val="006F6589"/>
    <w:rsid w:val="006F670D"/>
    <w:rsid w:val="006F6F33"/>
    <w:rsid w:val="006F759C"/>
    <w:rsid w:val="006F78FD"/>
    <w:rsid w:val="00703C89"/>
    <w:rsid w:val="00704789"/>
    <w:rsid w:val="007047FE"/>
    <w:rsid w:val="00704C36"/>
    <w:rsid w:val="00704C57"/>
    <w:rsid w:val="00705A30"/>
    <w:rsid w:val="007072B8"/>
    <w:rsid w:val="0070763A"/>
    <w:rsid w:val="00710788"/>
    <w:rsid w:val="00711DAB"/>
    <w:rsid w:val="00712D6B"/>
    <w:rsid w:val="00713E7B"/>
    <w:rsid w:val="0071472A"/>
    <w:rsid w:val="00714C3C"/>
    <w:rsid w:val="0071533F"/>
    <w:rsid w:val="00720ABA"/>
    <w:rsid w:val="00722C86"/>
    <w:rsid w:val="00724DF0"/>
    <w:rsid w:val="00725320"/>
    <w:rsid w:val="0072734F"/>
    <w:rsid w:val="00727ED9"/>
    <w:rsid w:val="00730224"/>
    <w:rsid w:val="0073353C"/>
    <w:rsid w:val="00734A01"/>
    <w:rsid w:val="00735271"/>
    <w:rsid w:val="0073560D"/>
    <w:rsid w:val="007357FC"/>
    <w:rsid w:val="00735976"/>
    <w:rsid w:val="00737864"/>
    <w:rsid w:val="007442EA"/>
    <w:rsid w:val="00745B93"/>
    <w:rsid w:val="007476FE"/>
    <w:rsid w:val="007502A0"/>
    <w:rsid w:val="00750983"/>
    <w:rsid w:val="0075337B"/>
    <w:rsid w:val="0075420F"/>
    <w:rsid w:val="00755918"/>
    <w:rsid w:val="00756E74"/>
    <w:rsid w:val="007625F5"/>
    <w:rsid w:val="0076651E"/>
    <w:rsid w:val="00771674"/>
    <w:rsid w:val="00772DF9"/>
    <w:rsid w:val="00774575"/>
    <w:rsid w:val="0077517E"/>
    <w:rsid w:val="0077575D"/>
    <w:rsid w:val="00775CA4"/>
    <w:rsid w:val="0077725E"/>
    <w:rsid w:val="00780B5E"/>
    <w:rsid w:val="00780BF5"/>
    <w:rsid w:val="00780CD1"/>
    <w:rsid w:val="007816AD"/>
    <w:rsid w:val="00782D14"/>
    <w:rsid w:val="00785BB4"/>
    <w:rsid w:val="00785CFD"/>
    <w:rsid w:val="00786ABB"/>
    <w:rsid w:val="00791087"/>
    <w:rsid w:val="0079337B"/>
    <w:rsid w:val="00794898"/>
    <w:rsid w:val="00794F66"/>
    <w:rsid w:val="007951C3"/>
    <w:rsid w:val="0079752D"/>
    <w:rsid w:val="007A0387"/>
    <w:rsid w:val="007A229E"/>
    <w:rsid w:val="007A377B"/>
    <w:rsid w:val="007A3E37"/>
    <w:rsid w:val="007A62CD"/>
    <w:rsid w:val="007A69CD"/>
    <w:rsid w:val="007A6AAE"/>
    <w:rsid w:val="007A6E32"/>
    <w:rsid w:val="007A787B"/>
    <w:rsid w:val="007A7E23"/>
    <w:rsid w:val="007B05FD"/>
    <w:rsid w:val="007B298B"/>
    <w:rsid w:val="007B2E2E"/>
    <w:rsid w:val="007B5255"/>
    <w:rsid w:val="007B75EB"/>
    <w:rsid w:val="007B7795"/>
    <w:rsid w:val="007C0C0D"/>
    <w:rsid w:val="007C151A"/>
    <w:rsid w:val="007C1EAB"/>
    <w:rsid w:val="007C2263"/>
    <w:rsid w:val="007C36F0"/>
    <w:rsid w:val="007C3A98"/>
    <w:rsid w:val="007C40EB"/>
    <w:rsid w:val="007C6BF1"/>
    <w:rsid w:val="007C7E7E"/>
    <w:rsid w:val="007D0008"/>
    <w:rsid w:val="007D24B8"/>
    <w:rsid w:val="007D427A"/>
    <w:rsid w:val="007D47A5"/>
    <w:rsid w:val="007D788C"/>
    <w:rsid w:val="007E019A"/>
    <w:rsid w:val="007E0968"/>
    <w:rsid w:val="007E16DA"/>
    <w:rsid w:val="007E1FF2"/>
    <w:rsid w:val="007E30F9"/>
    <w:rsid w:val="007F1ACA"/>
    <w:rsid w:val="007F5657"/>
    <w:rsid w:val="007F56E0"/>
    <w:rsid w:val="007F65C0"/>
    <w:rsid w:val="007F78EC"/>
    <w:rsid w:val="007F7CFD"/>
    <w:rsid w:val="008010F6"/>
    <w:rsid w:val="00801677"/>
    <w:rsid w:val="008035DA"/>
    <w:rsid w:val="008037A1"/>
    <w:rsid w:val="00805199"/>
    <w:rsid w:val="008059BD"/>
    <w:rsid w:val="00805DC7"/>
    <w:rsid w:val="00806888"/>
    <w:rsid w:val="00811114"/>
    <w:rsid w:val="008111F6"/>
    <w:rsid w:val="00814E77"/>
    <w:rsid w:val="008162DC"/>
    <w:rsid w:val="008207C4"/>
    <w:rsid w:val="00822A8F"/>
    <w:rsid w:val="00822C79"/>
    <w:rsid w:val="00823078"/>
    <w:rsid w:val="00823880"/>
    <w:rsid w:val="0082474B"/>
    <w:rsid w:val="008247D6"/>
    <w:rsid w:val="00824BD0"/>
    <w:rsid w:val="00826005"/>
    <w:rsid w:val="00826413"/>
    <w:rsid w:val="008305B3"/>
    <w:rsid w:val="00834A49"/>
    <w:rsid w:val="00836027"/>
    <w:rsid w:val="008368C5"/>
    <w:rsid w:val="008379AD"/>
    <w:rsid w:val="008379BA"/>
    <w:rsid w:val="00837D28"/>
    <w:rsid w:val="00840474"/>
    <w:rsid w:val="00841249"/>
    <w:rsid w:val="00841933"/>
    <w:rsid w:val="00842C77"/>
    <w:rsid w:val="00842E25"/>
    <w:rsid w:val="00844B40"/>
    <w:rsid w:val="00845605"/>
    <w:rsid w:val="008456C0"/>
    <w:rsid w:val="00846BE7"/>
    <w:rsid w:val="008477CC"/>
    <w:rsid w:val="00850319"/>
    <w:rsid w:val="008517E7"/>
    <w:rsid w:val="00852226"/>
    <w:rsid w:val="0085449D"/>
    <w:rsid w:val="008569CE"/>
    <w:rsid w:val="00860FE7"/>
    <w:rsid w:val="00862391"/>
    <w:rsid w:val="0086316F"/>
    <w:rsid w:val="00864657"/>
    <w:rsid w:val="00866FFE"/>
    <w:rsid w:val="00870731"/>
    <w:rsid w:val="0087091F"/>
    <w:rsid w:val="008710B4"/>
    <w:rsid w:val="00871FF7"/>
    <w:rsid w:val="00875191"/>
    <w:rsid w:val="00877DC8"/>
    <w:rsid w:val="0088056D"/>
    <w:rsid w:val="00881A96"/>
    <w:rsid w:val="008862CE"/>
    <w:rsid w:val="0088714E"/>
    <w:rsid w:val="008911C5"/>
    <w:rsid w:val="00891A83"/>
    <w:rsid w:val="0089298C"/>
    <w:rsid w:val="00893D0A"/>
    <w:rsid w:val="00894455"/>
    <w:rsid w:val="00894F46"/>
    <w:rsid w:val="00895A99"/>
    <w:rsid w:val="00895E22"/>
    <w:rsid w:val="008963F0"/>
    <w:rsid w:val="008968BA"/>
    <w:rsid w:val="00897C85"/>
    <w:rsid w:val="008A0ECA"/>
    <w:rsid w:val="008A3A6E"/>
    <w:rsid w:val="008A4C2E"/>
    <w:rsid w:val="008A5F0C"/>
    <w:rsid w:val="008A60D1"/>
    <w:rsid w:val="008B02A5"/>
    <w:rsid w:val="008B08E7"/>
    <w:rsid w:val="008B20FC"/>
    <w:rsid w:val="008B45F6"/>
    <w:rsid w:val="008B497A"/>
    <w:rsid w:val="008B49DE"/>
    <w:rsid w:val="008B4D23"/>
    <w:rsid w:val="008B58BD"/>
    <w:rsid w:val="008B6EC2"/>
    <w:rsid w:val="008C05A1"/>
    <w:rsid w:val="008C0A8C"/>
    <w:rsid w:val="008C1700"/>
    <w:rsid w:val="008C1F4C"/>
    <w:rsid w:val="008C3188"/>
    <w:rsid w:val="008C4855"/>
    <w:rsid w:val="008C54D5"/>
    <w:rsid w:val="008C5D6B"/>
    <w:rsid w:val="008C5F48"/>
    <w:rsid w:val="008C70A8"/>
    <w:rsid w:val="008D062B"/>
    <w:rsid w:val="008D1CB0"/>
    <w:rsid w:val="008D2289"/>
    <w:rsid w:val="008D3713"/>
    <w:rsid w:val="008D465F"/>
    <w:rsid w:val="008D5217"/>
    <w:rsid w:val="008D5615"/>
    <w:rsid w:val="008E2DA9"/>
    <w:rsid w:val="008E4AF4"/>
    <w:rsid w:val="008E52B6"/>
    <w:rsid w:val="008E67D8"/>
    <w:rsid w:val="008E7EA9"/>
    <w:rsid w:val="008F094E"/>
    <w:rsid w:val="008F16BF"/>
    <w:rsid w:val="008F1C47"/>
    <w:rsid w:val="008F34F3"/>
    <w:rsid w:val="008F3A31"/>
    <w:rsid w:val="008F4C86"/>
    <w:rsid w:val="008F5B5D"/>
    <w:rsid w:val="008F6833"/>
    <w:rsid w:val="008F7347"/>
    <w:rsid w:val="008F7F52"/>
    <w:rsid w:val="00901A5C"/>
    <w:rsid w:val="00901CAF"/>
    <w:rsid w:val="00901DFD"/>
    <w:rsid w:val="0090452A"/>
    <w:rsid w:val="0090486D"/>
    <w:rsid w:val="00904B0E"/>
    <w:rsid w:val="00905637"/>
    <w:rsid w:val="00905720"/>
    <w:rsid w:val="00906D5B"/>
    <w:rsid w:val="00906E76"/>
    <w:rsid w:val="009121C7"/>
    <w:rsid w:val="00912752"/>
    <w:rsid w:val="0091380A"/>
    <w:rsid w:val="00914203"/>
    <w:rsid w:val="00920344"/>
    <w:rsid w:val="009214B1"/>
    <w:rsid w:val="009220C9"/>
    <w:rsid w:val="00923F35"/>
    <w:rsid w:val="00924B06"/>
    <w:rsid w:val="00925D80"/>
    <w:rsid w:val="009324B1"/>
    <w:rsid w:val="0093317E"/>
    <w:rsid w:val="00933AD8"/>
    <w:rsid w:val="00934542"/>
    <w:rsid w:val="00934916"/>
    <w:rsid w:val="0093745A"/>
    <w:rsid w:val="0094034C"/>
    <w:rsid w:val="00940E79"/>
    <w:rsid w:val="0094183F"/>
    <w:rsid w:val="00942340"/>
    <w:rsid w:val="009450EC"/>
    <w:rsid w:val="00946534"/>
    <w:rsid w:val="00946E59"/>
    <w:rsid w:val="009475F9"/>
    <w:rsid w:val="00950B71"/>
    <w:rsid w:val="009526A3"/>
    <w:rsid w:val="00953A5D"/>
    <w:rsid w:val="00954166"/>
    <w:rsid w:val="00954BA5"/>
    <w:rsid w:val="009551E4"/>
    <w:rsid w:val="0095678D"/>
    <w:rsid w:val="00967E4D"/>
    <w:rsid w:val="0097279B"/>
    <w:rsid w:val="00974555"/>
    <w:rsid w:val="0097657D"/>
    <w:rsid w:val="00976CCB"/>
    <w:rsid w:val="00981656"/>
    <w:rsid w:val="009827C8"/>
    <w:rsid w:val="009827CF"/>
    <w:rsid w:val="00982D21"/>
    <w:rsid w:val="0098558A"/>
    <w:rsid w:val="00985C07"/>
    <w:rsid w:val="00994C21"/>
    <w:rsid w:val="00995C19"/>
    <w:rsid w:val="009960EF"/>
    <w:rsid w:val="0099793F"/>
    <w:rsid w:val="009A0106"/>
    <w:rsid w:val="009A3005"/>
    <w:rsid w:val="009A31E8"/>
    <w:rsid w:val="009A369C"/>
    <w:rsid w:val="009A4DF5"/>
    <w:rsid w:val="009A4FE0"/>
    <w:rsid w:val="009A5832"/>
    <w:rsid w:val="009A7AA6"/>
    <w:rsid w:val="009B08E5"/>
    <w:rsid w:val="009B354A"/>
    <w:rsid w:val="009B44B5"/>
    <w:rsid w:val="009B5AFC"/>
    <w:rsid w:val="009B5BE2"/>
    <w:rsid w:val="009B5E88"/>
    <w:rsid w:val="009B67E7"/>
    <w:rsid w:val="009B69D5"/>
    <w:rsid w:val="009B7193"/>
    <w:rsid w:val="009B7DB4"/>
    <w:rsid w:val="009C0B47"/>
    <w:rsid w:val="009C0DFB"/>
    <w:rsid w:val="009C42B7"/>
    <w:rsid w:val="009C4B70"/>
    <w:rsid w:val="009C5BF3"/>
    <w:rsid w:val="009C7009"/>
    <w:rsid w:val="009D20C1"/>
    <w:rsid w:val="009D53F4"/>
    <w:rsid w:val="009D6DB4"/>
    <w:rsid w:val="009D72D9"/>
    <w:rsid w:val="009E045A"/>
    <w:rsid w:val="009E0B43"/>
    <w:rsid w:val="009E1781"/>
    <w:rsid w:val="009E1E71"/>
    <w:rsid w:val="009E20B9"/>
    <w:rsid w:val="009E22D5"/>
    <w:rsid w:val="009E2308"/>
    <w:rsid w:val="009E28B8"/>
    <w:rsid w:val="009E3577"/>
    <w:rsid w:val="009E5B64"/>
    <w:rsid w:val="009E79D6"/>
    <w:rsid w:val="009F0D6B"/>
    <w:rsid w:val="009F2228"/>
    <w:rsid w:val="009F2A7A"/>
    <w:rsid w:val="009F32E8"/>
    <w:rsid w:val="009F3B59"/>
    <w:rsid w:val="009F49A0"/>
    <w:rsid w:val="009F549B"/>
    <w:rsid w:val="009F60FB"/>
    <w:rsid w:val="00A01F91"/>
    <w:rsid w:val="00A02439"/>
    <w:rsid w:val="00A026BE"/>
    <w:rsid w:val="00A034FB"/>
    <w:rsid w:val="00A04C65"/>
    <w:rsid w:val="00A0519F"/>
    <w:rsid w:val="00A0539E"/>
    <w:rsid w:val="00A101C6"/>
    <w:rsid w:val="00A106FF"/>
    <w:rsid w:val="00A115C4"/>
    <w:rsid w:val="00A138D2"/>
    <w:rsid w:val="00A13D24"/>
    <w:rsid w:val="00A14880"/>
    <w:rsid w:val="00A1589E"/>
    <w:rsid w:val="00A15DEF"/>
    <w:rsid w:val="00A164D3"/>
    <w:rsid w:val="00A165B5"/>
    <w:rsid w:val="00A16BE2"/>
    <w:rsid w:val="00A17562"/>
    <w:rsid w:val="00A203AA"/>
    <w:rsid w:val="00A237A7"/>
    <w:rsid w:val="00A24526"/>
    <w:rsid w:val="00A2517B"/>
    <w:rsid w:val="00A2604F"/>
    <w:rsid w:val="00A26E76"/>
    <w:rsid w:val="00A27702"/>
    <w:rsid w:val="00A30EE7"/>
    <w:rsid w:val="00A35096"/>
    <w:rsid w:val="00A3584B"/>
    <w:rsid w:val="00A35E0D"/>
    <w:rsid w:val="00A36364"/>
    <w:rsid w:val="00A376C2"/>
    <w:rsid w:val="00A40640"/>
    <w:rsid w:val="00A4146F"/>
    <w:rsid w:val="00A41A1F"/>
    <w:rsid w:val="00A44C58"/>
    <w:rsid w:val="00A45D9A"/>
    <w:rsid w:val="00A50965"/>
    <w:rsid w:val="00A51268"/>
    <w:rsid w:val="00A52E43"/>
    <w:rsid w:val="00A54671"/>
    <w:rsid w:val="00A54673"/>
    <w:rsid w:val="00A55051"/>
    <w:rsid w:val="00A55AE9"/>
    <w:rsid w:val="00A568D4"/>
    <w:rsid w:val="00A6055F"/>
    <w:rsid w:val="00A610BF"/>
    <w:rsid w:val="00A6169E"/>
    <w:rsid w:val="00A62589"/>
    <w:rsid w:val="00A6285C"/>
    <w:rsid w:val="00A62C9D"/>
    <w:rsid w:val="00A64535"/>
    <w:rsid w:val="00A66CEF"/>
    <w:rsid w:val="00A67EFE"/>
    <w:rsid w:val="00A712A3"/>
    <w:rsid w:val="00A71A2E"/>
    <w:rsid w:val="00A748E1"/>
    <w:rsid w:val="00A75973"/>
    <w:rsid w:val="00A75C29"/>
    <w:rsid w:val="00A804FF"/>
    <w:rsid w:val="00A80D58"/>
    <w:rsid w:val="00A8145C"/>
    <w:rsid w:val="00A8158F"/>
    <w:rsid w:val="00A81609"/>
    <w:rsid w:val="00A81684"/>
    <w:rsid w:val="00A83C47"/>
    <w:rsid w:val="00A83C4A"/>
    <w:rsid w:val="00A84620"/>
    <w:rsid w:val="00A859B9"/>
    <w:rsid w:val="00A85BB7"/>
    <w:rsid w:val="00A8671B"/>
    <w:rsid w:val="00A870E4"/>
    <w:rsid w:val="00A8748E"/>
    <w:rsid w:val="00A90A9B"/>
    <w:rsid w:val="00A90E40"/>
    <w:rsid w:val="00A912A2"/>
    <w:rsid w:val="00A91D24"/>
    <w:rsid w:val="00A93080"/>
    <w:rsid w:val="00A94A87"/>
    <w:rsid w:val="00A963EC"/>
    <w:rsid w:val="00A96D33"/>
    <w:rsid w:val="00AA0853"/>
    <w:rsid w:val="00AA0CFE"/>
    <w:rsid w:val="00AA238D"/>
    <w:rsid w:val="00AA423D"/>
    <w:rsid w:val="00AA6150"/>
    <w:rsid w:val="00AA68E3"/>
    <w:rsid w:val="00AB0C08"/>
    <w:rsid w:val="00AB1776"/>
    <w:rsid w:val="00AB22B0"/>
    <w:rsid w:val="00AB5268"/>
    <w:rsid w:val="00AB66C9"/>
    <w:rsid w:val="00AB6D89"/>
    <w:rsid w:val="00AC0520"/>
    <w:rsid w:val="00AC0650"/>
    <w:rsid w:val="00AC0AE0"/>
    <w:rsid w:val="00AC14D2"/>
    <w:rsid w:val="00AC212E"/>
    <w:rsid w:val="00AC2531"/>
    <w:rsid w:val="00AC39D4"/>
    <w:rsid w:val="00AC42E1"/>
    <w:rsid w:val="00AC4F92"/>
    <w:rsid w:val="00AC5986"/>
    <w:rsid w:val="00AC6227"/>
    <w:rsid w:val="00AC6348"/>
    <w:rsid w:val="00AC69E4"/>
    <w:rsid w:val="00AC7250"/>
    <w:rsid w:val="00AD1950"/>
    <w:rsid w:val="00AD45F5"/>
    <w:rsid w:val="00AD4D98"/>
    <w:rsid w:val="00AD544A"/>
    <w:rsid w:val="00AD5B52"/>
    <w:rsid w:val="00AD628B"/>
    <w:rsid w:val="00AD67EC"/>
    <w:rsid w:val="00AD6BF7"/>
    <w:rsid w:val="00AE1C9E"/>
    <w:rsid w:val="00AE41C6"/>
    <w:rsid w:val="00AE47EA"/>
    <w:rsid w:val="00AE4B3C"/>
    <w:rsid w:val="00AE4B9F"/>
    <w:rsid w:val="00AE4E6E"/>
    <w:rsid w:val="00AE73CA"/>
    <w:rsid w:val="00AF1B0B"/>
    <w:rsid w:val="00AF319F"/>
    <w:rsid w:val="00AF56A6"/>
    <w:rsid w:val="00AF6542"/>
    <w:rsid w:val="00AF6FDB"/>
    <w:rsid w:val="00AF704A"/>
    <w:rsid w:val="00B01153"/>
    <w:rsid w:val="00B02836"/>
    <w:rsid w:val="00B031AD"/>
    <w:rsid w:val="00B03420"/>
    <w:rsid w:val="00B03C30"/>
    <w:rsid w:val="00B06F22"/>
    <w:rsid w:val="00B07254"/>
    <w:rsid w:val="00B07C2B"/>
    <w:rsid w:val="00B1056A"/>
    <w:rsid w:val="00B10B69"/>
    <w:rsid w:val="00B1266D"/>
    <w:rsid w:val="00B12DA8"/>
    <w:rsid w:val="00B13329"/>
    <w:rsid w:val="00B13F0B"/>
    <w:rsid w:val="00B1413E"/>
    <w:rsid w:val="00B168F5"/>
    <w:rsid w:val="00B1753A"/>
    <w:rsid w:val="00B176A3"/>
    <w:rsid w:val="00B201A3"/>
    <w:rsid w:val="00B216E2"/>
    <w:rsid w:val="00B21D74"/>
    <w:rsid w:val="00B22FE7"/>
    <w:rsid w:val="00B24076"/>
    <w:rsid w:val="00B24C88"/>
    <w:rsid w:val="00B25AFC"/>
    <w:rsid w:val="00B26574"/>
    <w:rsid w:val="00B27C96"/>
    <w:rsid w:val="00B27EA5"/>
    <w:rsid w:val="00B30360"/>
    <w:rsid w:val="00B31A54"/>
    <w:rsid w:val="00B32491"/>
    <w:rsid w:val="00B329D3"/>
    <w:rsid w:val="00B34396"/>
    <w:rsid w:val="00B35B28"/>
    <w:rsid w:val="00B37522"/>
    <w:rsid w:val="00B400F1"/>
    <w:rsid w:val="00B41AE4"/>
    <w:rsid w:val="00B42367"/>
    <w:rsid w:val="00B42B5A"/>
    <w:rsid w:val="00B44DC9"/>
    <w:rsid w:val="00B466D4"/>
    <w:rsid w:val="00B46E6C"/>
    <w:rsid w:val="00B47126"/>
    <w:rsid w:val="00B47B94"/>
    <w:rsid w:val="00B50AF2"/>
    <w:rsid w:val="00B53AF6"/>
    <w:rsid w:val="00B541FB"/>
    <w:rsid w:val="00B54491"/>
    <w:rsid w:val="00B55469"/>
    <w:rsid w:val="00B55B68"/>
    <w:rsid w:val="00B55FDE"/>
    <w:rsid w:val="00B562E0"/>
    <w:rsid w:val="00B564F5"/>
    <w:rsid w:val="00B57333"/>
    <w:rsid w:val="00B576DF"/>
    <w:rsid w:val="00B61ABE"/>
    <w:rsid w:val="00B61FCD"/>
    <w:rsid w:val="00B62D32"/>
    <w:rsid w:val="00B62D8F"/>
    <w:rsid w:val="00B63FAB"/>
    <w:rsid w:val="00B71441"/>
    <w:rsid w:val="00B73218"/>
    <w:rsid w:val="00B75010"/>
    <w:rsid w:val="00B75268"/>
    <w:rsid w:val="00B75B6D"/>
    <w:rsid w:val="00B7641E"/>
    <w:rsid w:val="00B81295"/>
    <w:rsid w:val="00B81746"/>
    <w:rsid w:val="00B8304C"/>
    <w:rsid w:val="00B91BED"/>
    <w:rsid w:val="00B937EB"/>
    <w:rsid w:val="00B93C5A"/>
    <w:rsid w:val="00B956EF"/>
    <w:rsid w:val="00B95876"/>
    <w:rsid w:val="00BA22B7"/>
    <w:rsid w:val="00BA234C"/>
    <w:rsid w:val="00BA2BB7"/>
    <w:rsid w:val="00BA37E1"/>
    <w:rsid w:val="00BA38B8"/>
    <w:rsid w:val="00BA4D0F"/>
    <w:rsid w:val="00BA6BE5"/>
    <w:rsid w:val="00BB090E"/>
    <w:rsid w:val="00BB2047"/>
    <w:rsid w:val="00BB6C2D"/>
    <w:rsid w:val="00BB7BC8"/>
    <w:rsid w:val="00BC0090"/>
    <w:rsid w:val="00BC1565"/>
    <w:rsid w:val="00BC4B5C"/>
    <w:rsid w:val="00BC51FC"/>
    <w:rsid w:val="00BC5EB4"/>
    <w:rsid w:val="00BC647E"/>
    <w:rsid w:val="00BC7395"/>
    <w:rsid w:val="00BD0869"/>
    <w:rsid w:val="00BD12F8"/>
    <w:rsid w:val="00BD2011"/>
    <w:rsid w:val="00BD2117"/>
    <w:rsid w:val="00BD4A6F"/>
    <w:rsid w:val="00BD56D1"/>
    <w:rsid w:val="00BD57AF"/>
    <w:rsid w:val="00BD5A6D"/>
    <w:rsid w:val="00BD5D78"/>
    <w:rsid w:val="00BD6984"/>
    <w:rsid w:val="00BD6F27"/>
    <w:rsid w:val="00BD6F58"/>
    <w:rsid w:val="00BE04D7"/>
    <w:rsid w:val="00BE1708"/>
    <w:rsid w:val="00BE27F5"/>
    <w:rsid w:val="00BE2B10"/>
    <w:rsid w:val="00BE2E4D"/>
    <w:rsid w:val="00BE3B5C"/>
    <w:rsid w:val="00BE4416"/>
    <w:rsid w:val="00BE4BF4"/>
    <w:rsid w:val="00BE4CDA"/>
    <w:rsid w:val="00BE4ED2"/>
    <w:rsid w:val="00BE5063"/>
    <w:rsid w:val="00BE754D"/>
    <w:rsid w:val="00BF047C"/>
    <w:rsid w:val="00BF0E34"/>
    <w:rsid w:val="00BF6294"/>
    <w:rsid w:val="00C022AB"/>
    <w:rsid w:val="00C03128"/>
    <w:rsid w:val="00C03158"/>
    <w:rsid w:val="00C03943"/>
    <w:rsid w:val="00C05E95"/>
    <w:rsid w:val="00C064CF"/>
    <w:rsid w:val="00C06FC0"/>
    <w:rsid w:val="00C10BBB"/>
    <w:rsid w:val="00C11680"/>
    <w:rsid w:val="00C11CDD"/>
    <w:rsid w:val="00C12283"/>
    <w:rsid w:val="00C12D6D"/>
    <w:rsid w:val="00C12E20"/>
    <w:rsid w:val="00C153EE"/>
    <w:rsid w:val="00C159E4"/>
    <w:rsid w:val="00C207AD"/>
    <w:rsid w:val="00C228A2"/>
    <w:rsid w:val="00C228FB"/>
    <w:rsid w:val="00C23941"/>
    <w:rsid w:val="00C23D71"/>
    <w:rsid w:val="00C24390"/>
    <w:rsid w:val="00C24C1B"/>
    <w:rsid w:val="00C24EF4"/>
    <w:rsid w:val="00C25382"/>
    <w:rsid w:val="00C255B1"/>
    <w:rsid w:val="00C25C0A"/>
    <w:rsid w:val="00C2767A"/>
    <w:rsid w:val="00C3083A"/>
    <w:rsid w:val="00C33502"/>
    <w:rsid w:val="00C360BF"/>
    <w:rsid w:val="00C3635E"/>
    <w:rsid w:val="00C371F0"/>
    <w:rsid w:val="00C37750"/>
    <w:rsid w:val="00C40437"/>
    <w:rsid w:val="00C43401"/>
    <w:rsid w:val="00C43489"/>
    <w:rsid w:val="00C437FA"/>
    <w:rsid w:val="00C45B6B"/>
    <w:rsid w:val="00C468F0"/>
    <w:rsid w:val="00C47540"/>
    <w:rsid w:val="00C4758F"/>
    <w:rsid w:val="00C512F2"/>
    <w:rsid w:val="00C53172"/>
    <w:rsid w:val="00C55461"/>
    <w:rsid w:val="00C55F49"/>
    <w:rsid w:val="00C57CDF"/>
    <w:rsid w:val="00C60120"/>
    <w:rsid w:val="00C61351"/>
    <w:rsid w:val="00C67822"/>
    <w:rsid w:val="00C704ED"/>
    <w:rsid w:val="00C73578"/>
    <w:rsid w:val="00C74242"/>
    <w:rsid w:val="00C74A3F"/>
    <w:rsid w:val="00C7513E"/>
    <w:rsid w:val="00C75D6B"/>
    <w:rsid w:val="00C83C6A"/>
    <w:rsid w:val="00C84C57"/>
    <w:rsid w:val="00C85102"/>
    <w:rsid w:val="00C8590C"/>
    <w:rsid w:val="00C8591C"/>
    <w:rsid w:val="00C87EB3"/>
    <w:rsid w:val="00C923CF"/>
    <w:rsid w:val="00C94B5A"/>
    <w:rsid w:val="00C967A4"/>
    <w:rsid w:val="00C96DE6"/>
    <w:rsid w:val="00C97F3F"/>
    <w:rsid w:val="00CA1091"/>
    <w:rsid w:val="00CA10F8"/>
    <w:rsid w:val="00CA150F"/>
    <w:rsid w:val="00CA2416"/>
    <w:rsid w:val="00CA3BFA"/>
    <w:rsid w:val="00CA4D02"/>
    <w:rsid w:val="00CA6551"/>
    <w:rsid w:val="00CA6ECF"/>
    <w:rsid w:val="00CA7398"/>
    <w:rsid w:val="00CA7D68"/>
    <w:rsid w:val="00CB024F"/>
    <w:rsid w:val="00CB13DC"/>
    <w:rsid w:val="00CB52D9"/>
    <w:rsid w:val="00CB6101"/>
    <w:rsid w:val="00CB633F"/>
    <w:rsid w:val="00CB659B"/>
    <w:rsid w:val="00CB7CEA"/>
    <w:rsid w:val="00CC020B"/>
    <w:rsid w:val="00CC2315"/>
    <w:rsid w:val="00CC64B2"/>
    <w:rsid w:val="00CC7E24"/>
    <w:rsid w:val="00CD11C0"/>
    <w:rsid w:val="00CD395B"/>
    <w:rsid w:val="00CD5195"/>
    <w:rsid w:val="00CD6927"/>
    <w:rsid w:val="00CE060D"/>
    <w:rsid w:val="00CE18D9"/>
    <w:rsid w:val="00CE5AC8"/>
    <w:rsid w:val="00CE6090"/>
    <w:rsid w:val="00CE68B9"/>
    <w:rsid w:val="00CE6992"/>
    <w:rsid w:val="00CE6BF5"/>
    <w:rsid w:val="00CE6CA6"/>
    <w:rsid w:val="00CF017D"/>
    <w:rsid w:val="00CF2ED9"/>
    <w:rsid w:val="00CF393F"/>
    <w:rsid w:val="00CF3C1E"/>
    <w:rsid w:val="00CF6AC2"/>
    <w:rsid w:val="00CF7AB5"/>
    <w:rsid w:val="00D00296"/>
    <w:rsid w:val="00D01DE9"/>
    <w:rsid w:val="00D0210B"/>
    <w:rsid w:val="00D02B49"/>
    <w:rsid w:val="00D03239"/>
    <w:rsid w:val="00D045B5"/>
    <w:rsid w:val="00D055D0"/>
    <w:rsid w:val="00D06384"/>
    <w:rsid w:val="00D11DE6"/>
    <w:rsid w:val="00D153CB"/>
    <w:rsid w:val="00D2270D"/>
    <w:rsid w:val="00D22775"/>
    <w:rsid w:val="00D23013"/>
    <w:rsid w:val="00D255DD"/>
    <w:rsid w:val="00D25AA3"/>
    <w:rsid w:val="00D27217"/>
    <w:rsid w:val="00D30781"/>
    <w:rsid w:val="00D33C6B"/>
    <w:rsid w:val="00D35DAD"/>
    <w:rsid w:val="00D362ED"/>
    <w:rsid w:val="00D364A9"/>
    <w:rsid w:val="00D421F2"/>
    <w:rsid w:val="00D4302D"/>
    <w:rsid w:val="00D449F3"/>
    <w:rsid w:val="00D45C72"/>
    <w:rsid w:val="00D470CB"/>
    <w:rsid w:val="00D4760B"/>
    <w:rsid w:val="00D47787"/>
    <w:rsid w:val="00D50843"/>
    <w:rsid w:val="00D50DDB"/>
    <w:rsid w:val="00D52CB3"/>
    <w:rsid w:val="00D530AE"/>
    <w:rsid w:val="00D54548"/>
    <w:rsid w:val="00D5476C"/>
    <w:rsid w:val="00D5544E"/>
    <w:rsid w:val="00D565AF"/>
    <w:rsid w:val="00D5792A"/>
    <w:rsid w:val="00D636F0"/>
    <w:rsid w:val="00D64158"/>
    <w:rsid w:val="00D64FD0"/>
    <w:rsid w:val="00D66788"/>
    <w:rsid w:val="00D80E9F"/>
    <w:rsid w:val="00D814CA"/>
    <w:rsid w:val="00D816A0"/>
    <w:rsid w:val="00D824C6"/>
    <w:rsid w:val="00D82798"/>
    <w:rsid w:val="00D83E16"/>
    <w:rsid w:val="00D8553C"/>
    <w:rsid w:val="00D85A19"/>
    <w:rsid w:val="00D87ACC"/>
    <w:rsid w:val="00D903B5"/>
    <w:rsid w:val="00D90B5B"/>
    <w:rsid w:val="00D94B41"/>
    <w:rsid w:val="00D9588A"/>
    <w:rsid w:val="00D96123"/>
    <w:rsid w:val="00DA01E2"/>
    <w:rsid w:val="00DA1EA3"/>
    <w:rsid w:val="00DA2684"/>
    <w:rsid w:val="00DA282E"/>
    <w:rsid w:val="00DA28C7"/>
    <w:rsid w:val="00DA3DF8"/>
    <w:rsid w:val="00DA4304"/>
    <w:rsid w:val="00DA5B39"/>
    <w:rsid w:val="00DA60A9"/>
    <w:rsid w:val="00DA60F3"/>
    <w:rsid w:val="00DB005A"/>
    <w:rsid w:val="00DB0FD2"/>
    <w:rsid w:val="00DB101E"/>
    <w:rsid w:val="00DB211B"/>
    <w:rsid w:val="00DB24B7"/>
    <w:rsid w:val="00DB50D8"/>
    <w:rsid w:val="00DB56AB"/>
    <w:rsid w:val="00DB583D"/>
    <w:rsid w:val="00DB61AE"/>
    <w:rsid w:val="00DB62C4"/>
    <w:rsid w:val="00DB69D4"/>
    <w:rsid w:val="00DC033F"/>
    <w:rsid w:val="00DC0BD1"/>
    <w:rsid w:val="00DC0C09"/>
    <w:rsid w:val="00DC0E31"/>
    <w:rsid w:val="00DC0F04"/>
    <w:rsid w:val="00DC1B8A"/>
    <w:rsid w:val="00DC2A9F"/>
    <w:rsid w:val="00DC317B"/>
    <w:rsid w:val="00DC3B3E"/>
    <w:rsid w:val="00DC7D5F"/>
    <w:rsid w:val="00DD0792"/>
    <w:rsid w:val="00DD081C"/>
    <w:rsid w:val="00DD0E08"/>
    <w:rsid w:val="00DD2582"/>
    <w:rsid w:val="00DD4B80"/>
    <w:rsid w:val="00DD7147"/>
    <w:rsid w:val="00DD724E"/>
    <w:rsid w:val="00DE1AA7"/>
    <w:rsid w:val="00DE2253"/>
    <w:rsid w:val="00DE560A"/>
    <w:rsid w:val="00DE64CE"/>
    <w:rsid w:val="00DE7DA7"/>
    <w:rsid w:val="00DF094B"/>
    <w:rsid w:val="00DF1392"/>
    <w:rsid w:val="00DF456D"/>
    <w:rsid w:val="00DF5166"/>
    <w:rsid w:val="00DF5400"/>
    <w:rsid w:val="00DF6C09"/>
    <w:rsid w:val="00DF748B"/>
    <w:rsid w:val="00E03C98"/>
    <w:rsid w:val="00E04547"/>
    <w:rsid w:val="00E045A8"/>
    <w:rsid w:val="00E056F1"/>
    <w:rsid w:val="00E061DE"/>
    <w:rsid w:val="00E062D2"/>
    <w:rsid w:val="00E10BE4"/>
    <w:rsid w:val="00E11F1D"/>
    <w:rsid w:val="00E11FAD"/>
    <w:rsid w:val="00E14FEA"/>
    <w:rsid w:val="00E15B08"/>
    <w:rsid w:val="00E2073B"/>
    <w:rsid w:val="00E2159A"/>
    <w:rsid w:val="00E26B24"/>
    <w:rsid w:val="00E323D1"/>
    <w:rsid w:val="00E32CEF"/>
    <w:rsid w:val="00E32D0C"/>
    <w:rsid w:val="00E33597"/>
    <w:rsid w:val="00E35B08"/>
    <w:rsid w:val="00E367CE"/>
    <w:rsid w:val="00E3782C"/>
    <w:rsid w:val="00E37F52"/>
    <w:rsid w:val="00E407E9"/>
    <w:rsid w:val="00E40B5B"/>
    <w:rsid w:val="00E40D1C"/>
    <w:rsid w:val="00E42182"/>
    <w:rsid w:val="00E431D1"/>
    <w:rsid w:val="00E43431"/>
    <w:rsid w:val="00E50A9D"/>
    <w:rsid w:val="00E53296"/>
    <w:rsid w:val="00E533A0"/>
    <w:rsid w:val="00E54E11"/>
    <w:rsid w:val="00E5764C"/>
    <w:rsid w:val="00E62361"/>
    <w:rsid w:val="00E63653"/>
    <w:rsid w:val="00E63992"/>
    <w:rsid w:val="00E63BBE"/>
    <w:rsid w:val="00E6465F"/>
    <w:rsid w:val="00E64BD6"/>
    <w:rsid w:val="00E6750D"/>
    <w:rsid w:val="00E71161"/>
    <w:rsid w:val="00E712D9"/>
    <w:rsid w:val="00E72548"/>
    <w:rsid w:val="00E73C63"/>
    <w:rsid w:val="00E74F34"/>
    <w:rsid w:val="00E750B5"/>
    <w:rsid w:val="00E7589E"/>
    <w:rsid w:val="00E75E8B"/>
    <w:rsid w:val="00E7625D"/>
    <w:rsid w:val="00E77602"/>
    <w:rsid w:val="00E77FDA"/>
    <w:rsid w:val="00E85C27"/>
    <w:rsid w:val="00E85FFB"/>
    <w:rsid w:val="00E86024"/>
    <w:rsid w:val="00E862CF"/>
    <w:rsid w:val="00E8649E"/>
    <w:rsid w:val="00E87756"/>
    <w:rsid w:val="00E90ABB"/>
    <w:rsid w:val="00E90E45"/>
    <w:rsid w:val="00E9179C"/>
    <w:rsid w:val="00E91ECC"/>
    <w:rsid w:val="00E93DC0"/>
    <w:rsid w:val="00E9506B"/>
    <w:rsid w:val="00E95A24"/>
    <w:rsid w:val="00E963EF"/>
    <w:rsid w:val="00E97662"/>
    <w:rsid w:val="00E97667"/>
    <w:rsid w:val="00EA014F"/>
    <w:rsid w:val="00EA15EE"/>
    <w:rsid w:val="00EA18BB"/>
    <w:rsid w:val="00EA25E8"/>
    <w:rsid w:val="00EA3505"/>
    <w:rsid w:val="00EA4F1A"/>
    <w:rsid w:val="00EA5ABA"/>
    <w:rsid w:val="00EA64D3"/>
    <w:rsid w:val="00EA766F"/>
    <w:rsid w:val="00EA7D8D"/>
    <w:rsid w:val="00EB3EED"/>
    <w:rsid w:val="00EB5227"/>
    <w:rsid w:val="00EB5668"/>
    <w:rsid w:val="00EB68FC"/>
    <w:rsid w:val="00EB6C2F"/>
    <w:rsid w:val="00EB76AE"/>
    <w:rsid w:val="00EC0C90"/>
    <w:rsid w:val="00EC0FD3"/>
    <w:rsid w:val="00EC25B4"/>
    <w:rsid w:val="00EC2951"/>
    <w:rsid w:val="00EC2D4C"/>
    <w:rsid w:val="00EC2EA9"/>
    <w:rsid w:val="00EC3379"/>
    <w:rsid w:val="00EC38C0"/>
    <w:rsid w:val="00EC43A1"/>
    <w:rsid w:val="00EC62B9"/>
    <w:rsid w:val="00EC6636"/>
    <w:rsid w:val="00EC747B"/>
    <w:rsid w:val="00EC7C1E"/>
    <w:rsid w:val="00ED0B40"/>
    <w:rsid w:val="00ED2158"/>
    <w:rsid w:val="00ED3E08"/>
    <w:rsid w:val="00ED691E"/>
    <w:rsid w:val="00ED7035"/>
    <w:rsid w:val="00ED78F6"/>
    <w:rsid w:val="00EE408C"/>
    <w:rsid w:val="00EE53FC"/>
    <w:rsid w:val="00EE6685"/>
    <w:rsid w:val="00EE689C"/>
    <w:rsid w:val="00EE7311"/>
    <w:rsid w:val="00EF04B0"/>
    <w:rsid w:val="00EF1C66"/>
    <w:rsid w:val="00EF2392"/>
    <w:rsid w:val="00EF2477"/>
    <w:rsid w:val="00EF429E"/>
    <w:rsid w:val="00EF4928"/>
    <w:rsid w:val="00EF7179"/>
    <w:rsid w:val="00EF7A50"/>
    <w:rsid w:val="00F00A3C"/>
    <w:rsid w:val="00F00F32"/>
    <w:rsid w:val="00F01F10"/>
    <w:rsid w:val="00F02193"/>
    <w:rsid w:val="00F038CE"/>
    <w:rsid w:val="00F0566A"/>
    <w:rsid w:val="00F068DE"/>
    <w:rsid w:val="00F06AE4"/>
    <w:rsid w:val="00F06B5B"/>
    <w:rsid w:val="00F1077E"/>
    <w:rsid w:val="00F1117D"/>
    <w:rsid w:val="00F1129A"/>
    <w:rsid w:val="00F11BA4"/>
    <w:rsid w:val="00F121D9"/>
    <w:rsid w:val="00F15B07"/>
    <w:rsid w:val="00F16009"/>
    <w:rsid w:val="00F17D7A"/>
    <w:rsid w:val="00F20BC9"/>
    <w:rsid w:val="00F20C69"/>
    <w:rsid w:val="00F21235"/>
    <w:rsid w:val="00F21938"/>
    <w:rsid w:val="00F22361"/>
    <w:rsid w:val="00F24FE3"/>
    <w:rsid w:val="00F26CE1"/>
    <w:rsid w:val="00F30686"/>
    <w:rsid w:val="00F30CDF"/>
    <w:rsid w:val="00F31EFB"/>
    <w:rsid w:val="00F32042"/>
    <w:rsid w:val="00F321ED"/>
    <w:rsid w:val="00F32768"/>
    <w:rsid w:val="00F3513D"/>
    <w:rsid w:val="00F37608"/>
    <w:rsid w:val="00F40947"/>
    <w:rsid w:val="00F44222"/>
    <w:rsid w:val="00F50421"/>
    <w:rsid w:val="00F50C43"/>
    <w:rsid w:val="00F50F7E"/>
    <w:rsid w:val="00F51702"/>
    <w:rsid w:val="00F5302D"/>
    <w:rsid w:val="00F54382"/>
    <w:rsid w:val="00F55030"/>
    <w:rsid w:val="00F55391"/>
    <w:rsid w:val="00F5627C"/>
    <w:rsid w:val="00F57D64"/>
    <w:rsid w:val="00F60408"/>
    <w:rsid w:val="00F62384"/>
    <w:rsid w:val="00F62706"/>
    <w:rsid w:val="00F658F6"/>
    <w:rsid w:val="00F73B69"/>
    <w:rsid w:val="00F75D58"/>
    <w:rsid w:val="00F76F53"/>
    <w:rsid w:val="00F81C8D"/>
    <w:rsid w:val="00F8404D"/>
    <w:rsid w:val="00F841F5"/>
    <w:rsid w:val="00F85037"/>
    <w:rsid w:val="00F8586E"/>
    <w:rsid w:val="00F859A6"/>
    <w:rsid w:val="00F90FE6"/>
    <w:rsid w:val="00F94FB4"/>
    <w:rsid w:val="00F95A88"/>
    <w:rsid w:val="00F95B38"/>
    <w:rsid w:val="00FA13B5"/>
    <w:rsid w:val="00FA253D"/>
    <w:rsid w:val="00FA2898"/>
    <w:rsid w:val="00FA4E6A"/>
    <w:rsid w:val="00FA6172"/>
    <w:rsid w:val="00FA64F6"/>
    <w:rsid w:val="00FA7BEF"/>
    <w:rsid w:val="00FB0CF7"/>
    <w:rsid w:val="00FB1C57"/>
    <w:rsid w:val="00FB47BD"/>
    <w:rsid w:val="00FB4B16"/>
    <w:rsid w:val="00FC0652"/>
    <w:rsid w:val="00FC2DE7"/>
    <w:rsid w:val="00FC36FC"/>
    <w:rsid w:val="00FC5A75"/>
    <w:rsid w:val="00FC6E7B"/>
    <w:rsid w:val="00FD012F"/>
    <w:rsid w:val="00FD03BD"/>
    <w:rsid w:val="00FD0AAD"/>
    <w:rsid w:val="00FD0C18"/>
    <w:rsid w:val="00FD1E0E"/>
    <w:rsid w:val="00FD3A1E"/>
    <w:rsid w:val="00FD5068"/>
    <w:rsid w:val="00FD5FC5"/>
    <w:rsid w:val="00FE029A"/>
    <w:rsid w:val="00FE0F5F"/>
    <w:rsid w:val="00FE2195"/>
    <w:rsid w:val="00FE29F9"/>
    <w:rsid w:val="00FE2AAF"/>
    <w:rsid w:val="00FE3D9B"/>
    <w:rsid w:val="00FE4CD2"/>
    <w:rsid w:val="00FE53ED"/>
    <w:rsid w:val="00FE6E3C"/>
    <w:rsid w:val="00FF0F52"/>
    <w:rsid w:val="00FF15F1"/>
    <w:rsid w:val="00FF1D8B"/>
    <w:rsid w:val="00FF36A8"/>
    <w:rsid w:val="00FF3D26"/>
    <w:rsid w:val="00FF410E"/>
    <w:rsid w:val="00FF53FA"/>
    <w:rsid w:val="00FF6D0E"/>
    <w:rsid w:val="00FF7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E9F934"/>
  <w15:docId w15:val="{24466645-F3A0-48F9-A7EE-806BB8E5B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7DB7"/>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qFormat/>
    <w:rsid w:val="00B07254"/>
    <w:pPr>
      <w:keepNext/>
      <w:numPr>
        <w:numId w:val="8"/>
      </w:numPr>
      <w:spacing w:before="240" w:after="60" w:line="240" w:lineRule="auto"/>
      <w:outlineLvl w:val="0"/>
    </w:pPr>
    <w:rPr>
      <w:rFonts w:ascii="Calibri" w:hAnsi="Calibri"/>
      <w:b/>
      <w:bCs/>
      <w:kern w:val="32"/>
      <w:sz w:val="22"/>
      <w:szCs w:val="32"/>
      <w:lang w:eastAsia="en-US"/>
    </w:rPr>
  </w:style>
  <w:style w:type="paragraph" w:styleId="Nagwek3">
    <w:name w:val="heading 3"/>
    <w:basedOn w:val="Normalny"/>
    <w:next w:val="Normalny"/>
    <w:link w:val="Nagwek3Znak"/>
    <w:uiPriority w:val="9"/>
    <w:semiHidden/>
    <w:unhideWhenUsed/>
    <w:qFormat/>
    <w:rsid w:val="00DB58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A37E1"/>
    <w:pPr>
      <w:ind w:left="720"/>
      <w:contextualSpacing/>
    </w:pPr>
  </w:style>
  <w:style w:type="paragraph" w:customStyle="1" w:styleId="CM6">
    <w:name w:val="CM6"/>
    <w:basedOn w:val="Normalny"/>
    <w:next w:val="Normalny"/>
    <w:uiPriority w:val="99"/>
    <w:rsid w:val="00CE6CA6"/>
    <w:pPr>
      <w:autoSpaceDE w:val="0"/>
      <w:autoSpaceDN w:val="0"/>
      <w:adjustRightInd w:val="0"/>
      <w:spacing w:after="0" w:line="298" w:lineRule="atLeast"/>
    </w:pPr>
    <w:rPr>
      <w:rFonts w:ascii="Times-New-Roman" w:eastAsiaTheme="minorHAnsi" w:hAnsi="Times-New-Roman" w:cstheme="minorBidi"/>
      <w:szCs w:val="24"/>
      <w:lang w:eastAsia="en-US"/>
    </w:rPr>
  </w:style>
  <w:style w:type="paragraph" w:styleId="Tekstpodstawowy">
    <w:name w:val="Body Text"/>
    <w:basedOn w:val="Normalny"/>
    <w:link w:val="TekstpodstawowyZnak"/>
    <w:rsid w:val="0097657D"/>
    <w:pPr>
      <w:spacing w:after="120" w:line="240" w:lineRule="auto"/>
    </w:pPr>
    <w:rPr>
      <w:szCs w:val="24"/>
    </w:rPr>
  </w:style>
  <w:style w:type="character" w:customStyle="1" w:styleId="TekstpodstawowyZnak">
    <w:name w:val="Tekst podstawowy Znak"/>
    <w:basedOn w:val="Domylnaczcionkaakapitu"/>
    <w:link w:val="Tekstpodstawowy"/>
    <w:rsid w:val="0097657D"/>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46E59"/>
    <w:rPr>
      <w:color w:val="0563C1" w:themeColor="hyperlink"/>
      <w:u w:val="single"/>
    </w:rPr>
  </w:style>
  <w:style w:type="character" w:customStyle="1" w:styleId="Nierozpoznanawzmianka1">
    <w:name w:val="Nierozpoznana wzmianka1"/>
    <w:basedOn w:val="Domylnaczcionkaakapitu"/>
    <w:uiPriority w:val="99"/>
    <w:semiHidden/>
    <w:unhideWhenUsed/>
    <w:rsid w:val="00946E59"/>
    <w:rPr>
      <w:color w:val="605E5C"/>
      <w:shd w:val="clear" w:color="auto" w:fill="E1DFDD"/>
    </w:rPr>
  </w:style>
  <w:style w:type="paragraph" w:styleId="Nagwek">
    <w:name w:val="header"/>
    <w:basedOn w:val="Normalny"/>
    <w:link w:val="NagwekZnak"/>
    <w:uiPriority w:val="99"/>
    <w:unhideWhenUsed/>
    <w:rsid w:val="00B812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1295"/>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B812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1295"/>
    <w:rPr>
      <w:rFonts w:ascii="Times New Roman" w:eastAsia="Times New Roman" w:hAnsi="Times New Roman" w:cs="Times New Roman"/>
      <w:sz w:val="24"/>
      <w:lang w:eastAsia="pl-PL"/>
    </w:rPr>
  </w:style>
  <w:style w:type="character" w:styleId="UyteHipercze">
    <w:name w:val="FollowedHyperlink"/>
    <w:basedOn w:val="Domylnaczcionkaakapitu"/>
    <w:uiPriority w:val="99"/>
    <w:semiHidden/>
    <w:unhideWhenUsed/>
    <w:rsid w:val="006326B0"/>
    <w:rPr>
      <w:color w:val="954F72" w:themeColor="followedHyperlink"/>
      <w:u w:val="single"/>
    </w:rPr>
  </w:style>
  <w:style w:type="paragraph" w:customStyle="1" w:styleId="Default">
    <w:name w:val="Default"/>
    <w:rsid w:val="000E40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ny"/>
    <w:uiPriority w:val="1"/>
    <w:qFormat/>
    <w:rsid w:val="005D5C26"/>
    <w:pPr>
      <w:widowControl w:val="0"/>
      <w:numPr>
        <w:numId w:val="7"/>
      </w:numPr>
      <w:autoSpaceDE w:val="0"/>
      <w:autoSpaceDN w:val="0"/>
      <w:spacing w:after="0" w:line="240" w:lineRule="auto"/>
    </w:pPr>
    <w:rPr>
      <w:rFonts w:ascii="Avenir-Light" w:eastAsia="Avenir-Light" w:hAnsi="Avenir-Light" w:cs="Avenir-Light"/>
      <w:sz w:val="22"/>
      <w:lang w:val="en-US"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5D5C26"/>
    <w:rPr>
      <w:rFonts w:ascii="Times New Roman" w:eastAsia="Times New Roman" w:hAnsi="Times New Roman" w:cs="Times New Roman"/>
      <w:sz w:val="24"/>
      <w:lang w:eastAsia="pl-PL"/>
    </w:rPr>
  </w:style>
  <w:style w:type="character" w:customStyle="1" w:styleId="Nagwek1Znak">
    <w:name w:val="Nagłówek 1 Znak"/>
    <w:basedOn w:val="Domylnaczcionkaakapitu"/>
    <w:link w:val="Nagwek1"/>
    <w:rsid w:val="00B07254"/>
    <w:rPr>
      <w:rFonts w:ascii="Calibri" w:eastAsia="Times New Roman" w:hAnsi="Calibri" w:cs="Times New Roman"/>
      <w:b/>
      <w:bCs/>
      <w:kern w:val="32"/>
      <w:szCs w:val="32"/>
    </w:rPr>
  </w:style>
  <w:style w:type="paragraph" w:styleId="NormalnyWeb">
    <w:name w:val="Normal (Web)"/>
    <w:basedOn w:val="Normalny"/>
    <w:uiPriority w:val="99"/>
    <w:rsid w:val="00745B93"/>
    <w:pPr>
      <w:spacing w:before="100" w:beforeAutospacing="1" w:after="119" w:line="240" w:lineRule="auto"/>
    </w:pPr>
    <w:rPr>
      <w:szCs w:val="24"/>
    </w:rPr>
  </w:style>
  <w:style w:type="character" w:customStyle="1" w:styleId="Teksttreci2">
    <w:name w:val="Tekst treści (2)_"/>
    <w:link w:val="Teksttreci20"/>
    <w:rsid w:val="00745B93"/>
    <w:rPr>
      <w:rFonts w:ascii="Arial" w:eastAsia="Arial" w:hAnsi="Arial" w:cs="Arial"/>
      <w:sz w:val="18"/>
      <w:szCs w:val="18"/>
      <w:shd w:val="clear" w:color="auto" w:fill="FFFFFF"/>
    </w:rPr>
  </w:style>
  <w:style w:type="paragraph" w:customStyle="1" w:styleId="Teksttreci20">
    <w:name w:val="Tekst treści (2)"/>
    <w:basedOn w:val="Normalny"/>
    <w:link w:val="Teksttreci2"/>
    <w:rsid w:val="00745B93"/>
    <w:pPr>
      <w:widowControl w:val="0"/>
      <w:shd w:val="clear" w:color="auto" w:fill="FFFFFF"/>
      <w:spacing w:before="180" w:after="0" w:line="327" w:lineRule="exact"/>
      <w:ind w:hanging="820"/>
      <w:jc w:val="center"/>
    </w:pPr>
    <w:rPr>
      <w:rFonts w:ascii="Arial" w:eastAsia="Arial" w:hAnsi="Arial" w:cs="Arial"/>
      <w:sz w:val="18"/>
      <w:szCs w:val="18"/>
      <w:lang w:eastAsia="en-US"/>
    </w:rPr>
  </w:style>
  <w:style w:type="character" w:customStyle="1" w:styleId="Nagwek3Znak">
    <w:name w:val="Nagłówek 3 Znak"/>
    <w:basedOn w:val="Domylnaczcionkaakapitu"/>
    <w:link w:val="Nagwek3"/>
    <w:uiPriority w:val="9"/>
    <w:semiHidden/>
    <w:rsid w:val="00DB583D"/>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6C2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976CCB"/>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PodtytuZnak">
    <w:name w:val="Podtytuł Znak"/>
    <w:basedOn w:val="Domylnaczcionkaakapitu"/>
    <w:link w:val="Podtytu"/>
    <w:uiPriority w:val="11"/>
    <w:rsid w:val="00976CCB"/>
    <w:rPr>
      <w:rFonts w:eastAsiaTheme="minorEastAsia"/>
      <w:color w:val="5A5A5A" w:themeColor="text1" w:themeTint="A5"/>
      <w:spacing w:val="15"/>
      <w:lang w:eastAsia="pl-PL"/>
    </w:rPr>
  </w:style>
  <w:style w:type="paragraph" w:styleId="Tekstpodstawowy2">
    <w:name w:val="Body Text 2"/>
    <w:basedOn w:val="Normalny"/>
    <w:link w:val="Tekstpodstawowy2Znak"/>
    <w:rsid w:val="00CE18D9"/>
    <w:pPr>
      <w:spacing w:after="120" w:line="480" w:lineRule="auto"/>
    </w:pPr>
    <w:rPr>
      <w:sz w:val="20"/>
      <w:szCs w:val="20"/>
    </w:rPr>
  </w:style>
  <w:style w:type="character" w:customStyle="1" w:styleId="Tekstpodstawowy2Znak">
    <w:name w:val="Tekst podstawowy 2 Znak"/>
    <w:basedOn w:val="Domylnaczcionkaakapitu"/>
    <w:link w:val="Tekstpodstawowy2"/>
    <w:rsid w:val="00CE18D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375048"/>
    <w:pPr>
      <w:spacing w:after="120"/>
      <w:ind w:left="283"/>
    </w:pPr>
  </w:style>
  <w:style w:type="character" w:customStyle="1" w:styleId="TekstpodstawowywcityZnak">
    <w:name w:val="Tekst podstawowy wcięty Znak"/>
    <w:basedOn w:val="Domylnaczcionkaakapitu"/>
    <w:link w:val="Tekstpodstawowywcity"/>
    <w:uiPriority w:val="99"/>
    <w:semiHidden/>
    <w:rsid w:val="00375048"/>
    <w:rPr>
      <w:rFonts w:ascii="Times New Roman" w:eastAsia="Times New Roman" w:hAnsi="Times New Roman" w:cs="Times New Roman"/>
      <w:sz w:val="24"/>
      <w:lang w:eastAsia="pl-PL"/>
    </w:rPr>
  </w:style>
  <w:style w:type="character" w:styleId="Uwydatnienie">
    <w:name w:val="Emphasis"/>
    <w:basedOn w:val="Domylnaczcionkaakapitu"/>
    <w:uiPriority w:val="20"/>
    <w:qFormat/>
    <w:rsid w:val="00A8158F"/>
    <w:rPr>
      <w:i/>
      <w:iCs/>
    </w:rPr>
  </w:style>
  <w:style w:type="character" w:customStyle="1" w:styleId="Domylnaczcionkaakapitu7">
    <w:name w:val="Domyślna czcionka akapitu7"/>
    <w:rsid w:val="002C06CE"/>
  </w:style>
  <w:style w:type="character" w:customStyle="1" w:styleId="Teksttreci2Pogrubienie">
    <w:name w:val="Tekst treści (2) + Pogrubienie"/>
    <w:basedOn w:val="Teksttreci2"/>
    <w:rsid w:val="00B24076"/>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PogrubienieTeksttreci211pt">
    <w:name w:val="Pogrubienie;Tekst treści (2) + 11 pt"/>
    <w:basedOn w:val="Teksttreci2"/>
    <w:rsid w:val="00307D9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styleId="Pogrubienie">
    <w:name w:val="Strong"/>
    <w:basedOn w:val="Domylnaczcionkaakapitu"/>
    <w:uiPriority w:val="22"/>
    <w:qFormat/>
    <w:rsid w:val="005F52AA"/>
    <w:rPr>
      <w:b/>
      <w:bCs/>
    </w:rPr>
  </w:style>
  <w:style w:type="paragraph" w:customStyle="1" w:styleId="StandardowyStandardowy1">
    <w:name w:val="Standardowy.Standardowy1"/>
    <w:rsid w:val="00ED3E08"/>
    <w:pPr>
      <w:spacing w:after="0" w:line="240" w:lineRule="auto"/>
    </w:pPr>
    <w:rPr>
      <w:rFonts w:ascii="Times New Roman" w:eastAsia="Times New Roman" w:hAnsi="Times New Roman" w:cs="Times New Roman"/>
      <w:sz w:val="24"/>
      <w:szCs w:val="20"/>
      <w:lang w:eastAsia="pl-PL"/>
    </w:rPr>
  </w:style>
  <w:style w:type="character" w:customStyle="1" w:styleId="FontStyle20">
    <w:name w:val="Font Style20"/>
    <w:rsid w:val="00A96D33"/>
    <w:rPr>
      <w:rFonts w:ascii="Times New Roman" w:hAnsi="Times New Roman" w:cs="Times New Roman"/>
      <w:sz w:val="22"/>
      <w:szCs w:val="22"/>
    </w:rPr>
  </w:style>
  <w:style w:type="paragraph" w:customStyle="1" w:styleId="WW-Domy3flnie">
    <w:name w:val="WW-Domyś3flnie"/>
    <w:rsid w:val="00272D08"/>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WW-Tekstpodstawowywcity2">
    <w:name w:val="WW-Tekst podstawowy wci?ty 2"/>
    <w:basedOn w:val="WW-Domy3flnie"/>
    <w:rsid w:val="00272D08"/>
    <w:pPr>
      <w:autoSpaceDE/>
      <w:ind w:left="360" w:firstLine="708"/>
      <w:jc w:val="both"/>
    </w:pPr>
    <w:rPr>
      <w:rFonts w:ascii="Arial" w:hAnsi="Arial" w:cs="Arial"/>
      <w:kern w:val="1"/>
      <w:sz w:val="22"/>
      <w:szCs w:val="22"/>
      <w:lang w:val="de-DE"/>
    </w:rPr>
  </w:style>
  <w:style w:type="character" w:styleId="Nierozpoznanawzmianka">
    <w:name w:val="Unresolved Mention"/>
    <w:basedOn w:val="Domylnaczcionkaakapitu"/>
    <w:uiPriority w:val="99"/>
    <w:semiHidden/>
    <w:unhideWhenUsed/>
    <w:rsid w:val="00BB20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60717">
      <w:bodyDiv w:val="1"/>
      <w:marLeft w:val="0"/>
      <w:marRight w:val="0"/>
      <w:marTop w:val="0"/>
      <w:marBottom w:val="0"/>
      <w:divBdr>
        <w:top w:val="none" w:sz="0" w:space="0" w:color="auto"/>
        <w:left w:val="none" w:sz="0" w:space="0" w:color="auto"/>
        <w:bottom w:val="none" w:sz="0" w:space="0" w:color="auto"/>
        <w:right w:val="none" w:sz="0" w:space="0" w:color="auto"/>
      </w:divBdr>
    </w:div>
    <w:div w:id="261883589">
      <w:bodyDiv w:val="1"/>
      <w:marLeft w:val="0"/>
      <w:marRight w:val="0"/>
      <w:marTop w:val="0"/>
      <w:marBottom w:val="0"/>
      <w:divBdr>
        <w:top w:val="none" w:sz="0" w:space="0" w:color="auto"/>
        <w:left w:val="none" w:sz="0" w:space="0" w:color="auto"/>
        <w:bottom w:val="none" w:sz="0" w:space="0" w:color="auto"/>
        <w:right w:val="none" w:sz="0" w:space="0" w:color="auto"/>
      </w:divBdr>
    </w:div>
    <w:div w:id="349642604">
      <w:bodyDiv w:val="1"/>
      <w:marLeft w:val="0"/>
      <w:marRight w:val="0"/>
      <w:marTop w:val="0"/>
      <w:marBottom w:val="0"/>
      <w:divBdr>
        <w:top w:val="none" w:sz="0" w:space="0" w:color="auto"/>
        <w:left w:val="none" w:sz="0" w:space="0" w:color="auto"/>
        <w:bottom w:val="none" w:sz="0" w:space="0" w:color="auto"/>
        <w:right w:val="none" w:sz="0" w:space="0" w:color="auto"/>
      </w:divBdr>
    </w:div>
    <w:div w:id="365449118">
      <w:bodyDiv w:val="1"/>
      <w:marLeft w:val="0"/>
      <w:marRight w:val="0"/>
      <w:marTop w:val="0"/>
      <w:marBottom w:val="0"/>
      <w:divBdr>
        <w:top w:val="none" w:sz="0" w:space="0" w:color="auto"/>
        <w:left w:val="none" w:sz="0" w:space="0" w:color="auto"/>
        <w:bottom w:val="none" w:sz="0" w:space="0" w:color="auto"/>
        <w:right w:val="none" w:sz="0" w:space="0" w:color="auto"/>
      </w:divBdr>
    </w:div>
    <w:div w:id="416751812">
      <w:bodyDiv w:val="1"/>
      <w:marLeft w:val="0"/>
      <w:marRight w:val="0"/>
      <w:marTop w:val="0"/>
      <w:marBottom w:val="0"/>
      <w:divBdr>
        <w:top w:val="none" w:sz="0" w:space="0" w:color="auto"/>
        <w:left w:val="none" w:sz="0" w:space="0" w:color="auto"/>
        <w:bottom w:val="none" w:sz="0" w:space="0" w:color="auto"/>
        <w:right w:val="none" w:sz="0" w:space="0" w:color="auto"/>
      </w:divBdr>
    </w:div>
    <w:div w:id="545604016">
      <w:bodyDiv w:val="1"/>
      <w:marLeft w:val="0"/>
      <w:marRight w:val="0"/>
      <w:marTop w:val="0"/>
      <w:marBottom w:val="0"/>
      <w:divBdr>
        <w:top w:val="none" w:sz="0" w:space="0" w:color="auto"/>
        <w:left w:val="none" w:sz="0" w:space="0" w:color="auto"/>
        <w:bottom w:val="none" w:sz="0" w:space="0" w:color="auto"/>
        <w:right w:val="none" w:sz="0" w:space="0" w:color="auto"/>
      </w:divBdr>
    </w:div>
    <w:div w:id="910575453">
      <w:bodyDiv w:val="1"/>
      <w:marLeft w:val="0"/>
      <w:marRight w:val="0"/>
      <w:marTop w:val="0"/>
      <w:marBottom w:val="0"/>
      <w:divBdr>
        <w:top w:val="none" w:sz="0" w:space="0" w:color="auto"/>
        <w:left w:val="none" w:sz="0" w:space="0" w:color="auto"/>
        <w:bottom w:val="none" w:sz="0" w:space="0" w:color="auto"/>
        <w:right w:val="none" w:sz="0" w:space="0" w:color="auto"/>
      </w:divBdr>
    </w:div>
    <w:div w:id="1042680433">
      <w:bodyDiv w:val="1"/>
      <w:marLeft w:val="0"/>
      <w:marRight w:val="0"/>
      <w:marTop w:val="0"/>
      <w:marBottom w:val="0"/>
      <w:divBdr>
        <w:top w:val="none" w:sz="0" w:space="0" w:color="auto"/>
        <w:left w:val="none" w:sz="0" w:space="0" w:color="auto"/>
        <w:bottom w:val="none" w:sz="0" w:space="0" w:color="auto"/>
        <w:right w:val="none" w:sz="0" w:space="0" w:color="auto"/>
      </w:divBdr>
    </w:div>
    <w:div w:id="1239947285">
      <w:bodyDiv w:val="1"/>
      <w:marLeft w:val="0"/>
      <w:marRight w:val="0"/>
      <w:marTop w:val="0"/>
      <w:marBottom w:val="0"/>
      <w:divBdr>
        <w:top w:val="none" w:sz="0" w:space="0" w:color="auto"/>
        <w:left w:val="none" w:sz="0" w:space="0" w:color="auto"/>
        <w:bottom w:val="none" w:sz="0" w:space="0" w:color="auto"/>
        <w:right w:val="none" w:sz="0" w:space="0" w:color="auto"/>
      </w:divBdr>
    </w:div>
    <w:div w:id="1301230996">
      <w:bodyDiv w:val="1"/>
      <w:marLeft w:val="0"/>
      <w:marRight w:val="0"/>
      <w:marTop w:val="0"/>
      <w:marBottom w:val="0"/>
      <w:divBdr>
        <w:top w:val="none" w:sz="0" w:space="0" w:color="auto"/>
        <w:left w:val="none" w:sz="0" w:space="0" w:color="auto"/>
        <w:bottom w:val="none" w:sz="0" w:space="0" w:color="auto"/>
        <w:right w:val="none" w:sz="0" w:space="0" w:color="auto"/>
      </w:divBdr>
    </w:div>
    <w:div w:id="1311787282">
      <w:bodyDiv w:val="1"/>
      <w:marLeft w:val="0"/>
      <w:marRight w:val="0"/>
      <w:marTop w:val="0"/>
      <w:marBottom w:val="0"/>
      <w:divBdr>
        <w:top w:val="none" w:sz="0" w:space="0" w:color="auto"/>
        <w:left w:val="none" w:sz="0" w:space="0" w:color="auto"/>
        <w:bottom w:val="none" w:sz="0" w:space="0" w:color="auto"/>
        <w:right w:val="none" w:sz="0" w:space="0" w:color="auto"/>
      </w:divBdr>
    </w:div>
    <w:div w:id="1318806233">
      <w:bodyDiv w:val="1"/>
      <w:marLeft w:val="0"/>
      <w:marRight w:val="0"/>
      <w:marTop w:val="0"/>
      <w:marBottom w:val="0"/>
      <w:divBdr>
        <w:top w:val="none" w:sz="0" w:space="0" w:color="auto"/>
        <w:left w:val="none" w:sz="0" w:space="0" w:color="auto"/>
        <w:bottom w:val="none" w:sz="0" w:space="0" w:color="auto"/>
        <w:right w:val="none" w:sz="0" w:space="0" w:color="auto"/>
      </w:divBdr>
    </w:div>
    <w:div w:id="1543594018">
      <w:bodyDiv w:val="1"/>
      <w:marLeft w:val="0"/>
      <w:marRight w:val="0"/>
      <w:marTop w:val="0"/>
      <w:marBottom w:val="0"/>
      <w:divBdr>
        <w:top w:val="none" w:sz="0" w:space="0" w:color="auto"/>
        <w:left w:val="none" w:sz="0" w:space="0" w:color="auto"/>
        <w:bottom w:val="none" w:sz="0" w:space="0" w:color="auto"/>
        <w:right w:val="none" w:sz="0" w:space="0" w:color="auto"/>
      </w:divBdr>
    </w:div>
    <w:div w:id="175199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a170e6ff-d01d-43a5-9a47-c226d13231fc"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mp-client/search/list/ocds-148610-a170e6ff-d01d-43a5-9a47-c226d13231fc"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93E9A-19DD-4A2E-A42A-D107BF79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20</Pages>
  <Words>9129</Words>
  <Characters>54780</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dc:creator>
  <cp:keywords/>
  <dc:description/>
  <cp:lastModifiedBy>Malwina Osiak</cp:lastModifiedBy>
  <cp:revision>12</cp:revision>
  <cp:lastPrinted>2022-12-27T13:55:00Z</cp:lastPrinted>
  <dcterms:created xsi:type="dcterms:W3CDTF">2025-11-19T08:49:00Z</dcterms:created>
  <dcterms:modified xsi:type="dcterms:W3CDTF">2025-12-01T11:21:00Z</dcterms:modified>
</cp:coreProperties>
</file>